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29B4" w14:textId="504E4219" w:rsidR="004C1667" w:rsidRDefault="004C1667" w:rsidP="004C1667">
      <w:pPr>
        <w:rPr>
          <w:rFonts w:eastAsia="Times New Roman" w:cs="Calibri"/>
          <w:b/>
          <w:bCs/>
          <w:szCs w:val="22"/>
          <w:lang w:val="en-GB" w:eastAsia="en-GB"/>
        </w:rPr>
      </w:pPr>
      <w:r>
        <w:rPr>
          <w:rFonts w:eastAsia="Times New Roman" w:cs="Calibri"/>
          <w:b/>
          <w:bCs/>
          <w:szCs w:val="22"/>
          <w:lang w:val="en-GB" w:eastAsia="en-GB"/>
        </w:rPr>
        <w:t>Art</w:t>
      </w:r>
      <w:r w:rsidRPr="004C1667">
        <w:rPr>
          <w:rFonts w:eastAsia="Times New Roman" w:cs="Calibri"/>
          <w:b/>
          <w:bCs/>
          <w:szCs w:val="22"/>
          <w:lang w:val="en-GB" w:eastAsia="en-GB"/>
        </w:rPr>
        <w:t xml:space="preserve"> Department Information</w:t>
      </w:r>
    </w:p>
    <w:p w14:paraId="7C125573" w14:textId="77777777" w:rsidR="004C1667" w:rsidRPr="004C1667" w:rsidRDefault="004C1667" w:rsidP="004C1667">
      <w:pPr>
        <w:rPr>
          <w:rFonts w:eastAsia="Times New Roman" w:cs="Calibri"/>
          <w:b/>
          <w:bCs/>
          <w:szCs w:val="22"/>
          <w:lang w:val="en-GB" w:eastAsia="en-GB"/>
        </w:rPr>
      </w:pPr>
    </w:p>
    <w:p w14:paraId="4B428368" w14:textId="0B37408E" w:rsidR="004C1667" w:rsidRPr="008A3CEA" w:rsidRDefault="004C1667" w:rsidP="004C1667">
      <w:pPr>
        <w:rPr>
          <w:rFonts w:eastAsia="Times New Roman" w:cs="Calibri"/>
          <w:szCs w:val="22"/>
          <w:lang w:val="en-GB" w:eastAsia="en-GB"/>
        </w:rPr>
      </w:pPr>
      <w:r w:rsidRPr="008A3CEA">
        <w:rPr>
          <w:rFonts w:eastAsia="Times New Roman" w:cs="Calibri"/>
          <w:szCs w:val="22"/>
          <w:lang w:val="en-GB" w:eastAsia="en-GB"/>
        </w:rPr>
        <w:t>The Art department is well-resourced with specialist subject teachers across all subject areas. This consists of three full time specialist Art &amp; Photography teachers covering KS3-5 Art and KS4-5 Photography. We have additional support from a shared technician who works to maintain and prepare equipment and materials.</w:t>
      </w:r>
    </w:p>
    <w:p w14:paraId="5B0B3DD1" w14:textId="77777777" w:rsidR="004C1667" w:rsidRPr="008A3CEA" w:rsidRDefault="004C1667" w:rsidP="004C1667">
      <w:pPr>
        <w:rPr>
          <w:rFonts w:eastAsia="Times New Roman" w:cs="Calibri"/>
          <w:szCs w:val="22"/>
          <w:lang w:val="en-GB" w:eastAsia="en-GB"/>
        </w:rPr>
      </w:pPr>
    </w:p>
    <w:p w14:paraId="57FFE07F" w14:textId="2333A4F9" w:rsidR="004C1667" w:rsidRPr="008A3CEA" w:rsidRDefault="004C1667" w:rsidP="004C1667">
      <w:pPr>
        <w:rPr>
          <w:rFonts w:eastAsia="Times New Roman" w:cs="Calibri"/>
          <w:szCs w:val="22"/>
          <w:lang w:val="en-GB" w:eastAsia="en-GB"/>
        </w:rPr>
      </w:pPr>
      <w:r w:rsidRPr="008A3CEA">
        <w:rPr>
          <w:rFonts w:eastAsia="Times New Roman" w:cs="Calibri"/>
          <w:szCs w:val="22"/>
          <w:lang w:val="en-GB" w:eastAsia="en-GB"/>
        </w:rPr>
        <w:t xml:space="preserve">The Art department has two specialist Art teaching rooms and will also have a dedicated Photography teaching room from September 2025. The Photography teaching room will be equipped with PCs with Adobe suite </w:t>
      </w:r>
      <w:r w:rsidR="00294001" w:rsidRPr="008A3CEA">
        <w:rPr>
          <w:rFonts w:eastAsia="Times New Roman" w:cs="Calibri"/>
          <w:szCs w:val="22"/>
          <w:lang w:val="en-GB" w:eastAsia="en-GB"/>
        </w:rPr>
        <w:t>in addition to our</w:t>
      </w:r>
      <w:r w:rsidRPr="008A3CEA">
        <w:rPr>
          <w:rFonts w:eastAsia="Times New Roman" w:cs="Calibri"/>
          <w:szCs w:val="22"/>
          <w:lang w:val="en-GB" w:eastAsia="en-GB"/>
        </w:rPr>
        <w:t xml:space="preserve"> large and </w:t>
      </w:r>
      <w:proofErr w:type="gramStart"/>
      <w:r w:rsidRPr="008A3CEA">
        <w:rPr>
          <w:rFonts w:eastAsia="Times New Roman" w:cs="Calibri"/>
          <w:szCs w:val="22"/>
          <w:lang w:val="en-GB" w:eastAsia="en-GB"/>
        </w:rPr>
        <w:t>well equipped</w:t>
      </w:r>
      <w:proofErr w:type="gramEnd"/>
      <w:r w:rsidRPr="008A3CEA">
        <w:rPr>
          <w:rFonts w:eastAsia="Times New Roman" w:cs="Calibri"/>
          <w:szCs w:val="22"/>
          <w:lang w:val="en-GB" w:eastAsia="en-GB"/>
        </w:rPr>
        <w:t xml:space="preserve"> dark room. We also benefit from some shared resources with our Technology department such as a three-dimensional printer, laser cutter and a well-resourced Textiles room.</w:t>
      </w:r>
    </w:p>
    <w:p w14:paraId="5439E58C" w14:textId="77777777" w:rsidR="004C1667" w:rsidRPr="008A3CEA" w:rsidRDefault="004C1667" w:rsidP="004C1667">
      <w:pPr>
        <w:rPr>
          <w:rFonts w:eastAsia="Times New Roman" w:cs="Calibri"/>
          <w:szCs w:val="22"/>
          <w:lang w:val="en-GB" w:eastAsia="en-GB"/>
        </w:rPr>
      </w:pPr>
    </w:p>
    <w:p w14:paraId="77C0CD2D" w14:textId="51AB76D2" w:rsidR="004C1667" w:rsidRPr="008A3CEA" w:rsidRDefault="004C1667" w:rsidP="004C1667">
      <w:pPr>
        <w:rPr>
          <w:rFonts w:eastAsia="Times New Roman" w:cs="Calibri"/>
          <w:szCs w:val="22"/>
          <w:lang w:val="en-GB" w:eastAsia="en-GB"/>
        </w:rPr>
      </w:pPr>
      <w:r w:rsidRPr="008A3CEA">
        <w:rPr>
          <w:rFonts w:eastAsia="Times New Roman" w:cs="Calibri"/>
          <w:szCs w:val="22"/>
          <w:lang w:val="en-GB" w:eastAsia="en-GB"/>
        </w:rPr>
        <w:t>At Key Stage 3 students work in classes of approximately 28</w:t>
      </w:r>
      <w:r w:rsidR="00294001" w:rsidRPr="008A3CEA">
        <w:rPr>
          <w:rFonts w:eastAsia="Times New Roman" w:cs="Calibri"/>
          <w:szCs w:val="22"/>
          <w:lang w:val="en-GB" w:eastAsia="en-GB"/>
        </w:rPr>
        <w:t>-30</w:t>
      </w:r>
      <w:r w:rsidRPr="008A3CEA">
        <w:rPr>
          <w:rFonts w:eastAsia="Times New Roman" w:cs="Calibri"/>
          <w:szCs w:val="22"/>
          <w:lang w:val="en-GB" w:eastAsia="en-GB"/>
        </w:rPr>
        <w:t xml:space="preserve"> students and have one hour of Art per week. </w:t>
      </w:r>
      <w:r w:rsidR="00A669BD" w:rsidRPr="008A3CEA">
        <w:rPr>
          <w:rFonts w:eastAsia="Times New Roman" w:cs="Calibri"/>
          <w:szCs w:val="22"/>
          <w:lang w:val="en-GB" w:eastAsia="en-GB"/>
        </w:rPr>
        <w:t>W</w:t>
      </w:r>
      <w:r w:rsidR="00294001" w:rsidRPr="008A3CEA">
        <w:rPr>
          <w:rFonts w:eastAsia="Times New Roman" w:cs="Calibri"/>
          <w:szCs w:val="22"/>
          <w:lang w:val="en-GB" w:eastAsia="en-GB"/>
        </w:rPr>
        <w:t xml:space="preserve">e provide an engaging and exciting range of topics and techniques at KS3 aiming for students to experience of wide range of skills, processes and techniques. Students will experience one 3D and one printmaking topic per year in addition to topics focussed on drawing and painting. We teach a spiral curriculum at KS3 so that students </w:t>
      </w:r>
      <w:proofErr w:type="gramStart"/>
      <w:r w:rsidR="00294001" w:rsidRPr="008A3CEA">
        <w:rPr>
          <w:rFonts w:eastAsia="Times New Roman" w:cs="Calibri"/>
          <w:szCs w:val="22"/>
          <w:lang w:val="en-GB" w:eastAsia="en-GB"/>
        </w:rPr>
        <w:t>are able to</w:t>
      </w:r>
      <w:proofErr w:type="gramEnd"/>
      <w:r w:rsidR="00294001" w:rsidRPr="008A3CEA">
        <w:rPr>
          <w:rFonts w:eastAsia="Times New Roman" w:cs="Calibri"/>
          <w:szCs w:val="22"/>
          <w:lang w:val="en-GB" w:eastAsia="en-GB"/>
        </w:rPr>
        <w:t xml:space="preserve"> revisit skills, techniques and processes with increasing depth as they progress through KS3. </w:t>
      </w:r>
    </w:p>
    <w:p w14:paraId="616D7C0D" w14:textId="77777777" w:rsidR="00A669BD" w:rsidRPr="008A3CEA" w:rsidRDefault="00A669BD" w:rsidP="004C1667">
      <w:pPr>
        <w:rPr>
          <w:rFonts w:eastAsia="Times New Roman" w:cs="Calibri"/>
          <w:szCs w:val="22"/>
          <w:lang w:val="en-GB" w:eastAsia="en-GB"/>
        </w:rPr>
      </w:pPr>
    </w:p>
    <w:p w14:paraId="7DED28B3" w14:textId="0C628B79" w:rsidR="00A669BD" w:rsidRPr="008A3CEA" w:rsidRDefault="00A669BD" w:rsidP="004C1667">
      <w:pPr>
        <w:rPr>
          <w:rFonts w:eastAsia="Times New Roman" w:cs="Calibri"/>
          <w:szCs w:val="22"/>
          <w:lang w:val="en-GB" w:eastAsia="en-GB"/>
        </w:rPr>
      </w:pPr>
      <w:r w:rsidRPr="008A3CEA">
        <w:rPr>
          <w:rFonts w:eastAsia="Times New Roman" w:cs="Calibri"/>
          <w:szCs w:val="22"/>
          <w:lang w:val="en-GB" w:eastAsia="en-GB"/>
        </w:rPr>
        <w:t>At KS4 we offer:</w:t>
      </w:r>
    </w:p>
    <w:p w14:paraId="3726A0EC" w14:textId="0C5006DD" w:rsidR="00A669BD" w:rsidRPr="008A3CEA" w:rsidRDefault="00A669BD" w:rsidP="00A669BD">
      <w:pPr>
        <w:pStyle w:val="ListParagraph"/>
        <w:numPr>
          <w:ilvl w:val="0"/>
          <w:numId w:val="5"/>
        </w:numPr>
        <w:rPr>
          <w:rFonts w:eastAsia="Times New Roman" w:cs="Calibri"/>
          <w:szCs w:val="22"/>
          <w:lang w:val="en-GB" w:eastAsia="en-GB"/>
        </w:rPr>
      </w:pPr>
      <w:r w:rsidRPr="008A3CEA">
        <w:rPr>
          <w:rFonts w:eastAsia="Times New Roman" w:cs="Calibri"/>
          <w:szCs w:val="22"/>
          <w:lang w:val="en-GB" w:eastAsia="en-GB"/>
        </w:rPr>
        <w:t>AQA – GCSE Fine Art</w:t>
      </w:r>
    </w:p>
    <w:p w14:paraId="02A17BCC" w14:textId="295F599B" w:rsidR="00A669BD" w:rsidRPr="008A3CEA" w:rsidRDefault="00A669BD" w:rsidP="00A669BD">
      <w:pPr>
        <w:pStyle w:val="ListParagraph"/>
        <w:numPr>
          <w:ilvl w:val="0"/>
          <w:numId w:val="5"/>
        </w:numPr>
        <w:rPr>
          <w:rFonts w:eastAsia="Times New Roman" w:cs="Calibri"/>
          <w:szCs w:val="22"/>
          <w:lang w:val="en-GB" w:eastAsia="en-GB"/>
        </w:rPr>
      </w:pPr>
      <w:r w:rsidRPr="008A3CEA">
        <w:rPr>
          <w:rFonts w:eastAsia="Times New Roman" w:cs="Calibri"/>
          <w:szCs w:val="22"/>
          <w:lang w:val="en-GB" w:eastAsia="en-GB"/>
        </w:rPr>
        <w:t>AQA - GCSE Photography</w:t>
      </w:r>
    </w:p>
    <w:p w14:paraId="4E011491" w14:textId="77777777" w:rsidR="00294001" w:rsidRPr="008A3CEA" w:rsidRDefault="00294001" w:rsidP="00294001">
      <w:pPr>
        <w:rPr>
          <w:rFonts w:eastAsia="Times New Roman" w:cs="Calibri"/>
          <w:szCs w:val="22"/>
          <w:lang w:val="en-GB" w:eastAsia="en-GB"/>
        </w:rPr>
      </w:pPr>
    </w:p>
    <w:p w14:paraId="1203D577" w14:textId="5CADCA4B" w:rsidR="00294001" w:rsidRPr="008A3CEA" w:rsidRDefault="00294001" w:rsidP="00294001">
      <w:pPr>
        <w:rPr>
          <w:rFonts w:eastAsia="Times New Roman" w:cs="Calibri"/>
          <w:szCs w:val="22"/>
          <w:lang w:val="en-GB" w:eastAsia="en-GB"/>
        </w:rPr>
      </w:pPr>
      <w:r w:rsidRPr="008A3CEA">
        <w:rPr>
          <w:rFonts w:eastAsia="Times New Roman" w:cs="Calibri"/>
          <w:szCs w:val="22"/>
          <w:lang w:val="en-GB" w:eastAsia="en-GB"/>
        </w:rPr>
        <w:t xml:space="preserve">In both Art and Photography GCSE, students begin with a </w:t>
      </w:r>
      <w:proofErr w:type="gramStart"/>
      <w:r w:rsidRPr="008A3CEA">
        <w:rPr>
          <w:rFonts w:eastAsia="Times New Roman" w:cs="Calibri"/>
          <w:szCs w:val="22"/>
          <w:lang w:val="en-GB" w:eastAsia="en-GB"/>
        </w:rPr>
        <w:t>skills based</w:t>
      </w:r>
      <w:proofErr w:type="gramEnd"/>
      <w:r w:rsidRPr="008A3CEA">
        <w:rPr>
          <w:rFonts w:eastAsia="Times New Roman" w:cs="Calibri"/>
          <w:szCs w:val="22"/>
          <w:lang w:val="en-GB" w:eastAsia="en-GB"/>
        </w:rPr>
        <w:t xml:space="preserve"> project, followed by a more independent and personal project before culminating their GCSE with the final project set by the exam board. We run a range of trips to galleries both locally and nationally and run an annual exhibition with other schools in the local area. Uptake on our GCSE courses have increased in recent years and both subjects are popular options at GCSE.</w:t>
      </w:r>
    </w:p>
    <w:p w14:paraId="19DD06CC" w14:textId="77777777" w:rsidR="00A669BD" w:rsidRPr="008A3CEA" w:rsidRDefault="00A669BD" w:rsidP="004C1667">
      <w:pPr>
        <w:rPr>
          <w:rFonts w:eastAsia="Times New Roman" w:cs="Calibri"/>
          <w:szCs w:val="22"/>
          <w:lang w:val="en-GB" w:eastAsia="en-GB"/>
        </w:rPr>
      </w:pPr>
    </w:p>
    <w:p w14:paraId="2EB93278" w14:textId="1236932A" w:rsidR="004C1667" w:rsidRPr="008A3CEA" w:rsidRDefault="004C1667" w:rsidP="004C1667">
      <w:pPr>
        <w:rPr>
          <w:rFonts w:eastAsia="Times New Roman" w:cs="Calibri"/>
          <w:szCs w:val="22"/>
          <w:lang w:val="en-GB" w:eastAsia="en-GB"/>
        </w:rPr>
      </w:pPr>
      <w:r w:rsidRPr="008A3CEA">
        <w:rPr>
          <w:rFonts w:eastAsia="Times New Roman" w:cs="Calibri"/>
          <w:szCs w:val="22"/>
          <w:lang w:val="en-GB" w:eastAsia="en-GB"/>
        </w:rPr>
        <w:t>At KS5, we offer</w:t>
      </w:r>
      <w:r w:rsidR="00294001" w:rsidRPr="008A3CEA">
        <w:rPr>
          <w:rFonts w:eastAsia="Times New Roman" w:cs="Calibri"/>
          <w:szCs w:val="22"/>
          <w:lang w:val="en-GB" w:eastAsia="en-GB"/>
        </w:rPr>
        <w:t>:</w:t>
      </w:r>
    </w:p>
    <w:p w14:paraId="13D879DD" w14:textId="41871D8E" w:rsidR="00294001" w:rsidRPr="008A3CEA" w:rsidRDefault="00294001" w:rsidP="00294001">
      <w:pPr>
        <w:pStyle w:val="ListParagraph"/>
        <w:numPr>
          <w:ilvl w:val="0"/>
          <w:numId w:val="5"/>
        </w:numPr>
        <w:rPr>
          <w:rFonts w:eastAsia="Times New Roman" w:cs="Calibri"/>
          <w:szCs w:val="22"/>
          <w:lang w:val="en-GB" w:eastAsia="en-GB"/>
        </w:rPr>
      </w:pPr>
      <w:r w:rsidRPr="008A3CEA">
        <w:rPr>
          <w:rFonts w:eastAsia="Times New Roman" w:cs="Calibri"/>
          <w:szCs w:val="22"/>
          <w:lang w:val="en-GB" w:eastAsia="en-GB"/>
        </w:rPr>
        <w:t xml:space="preserve">AQA – </w:t>
      </w:r>
      <w:r w:rsidRPr="008A3CEA">
        <w:rPr>
          <w:rFonts w:eastAsia="Times New Roman" w:cs="Calibri"/>
          <w:szCs w:val="22"/>
          <w:lang w:val="en-GB" w:eastAsia="en-GB"/>
        </w:rPr>
        <w:t>A Level</w:t>
      </w:r>
      <w:r w:rsidRPr="008A3CEA">
        <w:rPr>
          <w:rFonts w:eastAsia="Times New Roman" w:cs="Calibri"/>
          <w:szCs w:val="22"/>
          <w:lang w:val="en-GB" w:eastAsia="en-GB"/>
        </w:rPr>
        <w:t xml:space="preserve"> Fine Art</w:t>
      </w:r>
    </w:p>
    <w:p w14:paraId="72C7D4FF" w14:textId="1ADC9F96" w:rsidR="00294001" w:rsidRPr="008A3CEA" w:rsidRDefault="00294001" w:rsidP="00294001">
      <w:pPr>
        <w:pStyle w:val="ListParagraph"/>
        <w:numPr>
          <w:ilvl w:val="0"/>
          <w:numId w:val="5"/>
        </w:numPr>
        <w:rPr>
          <w:rFonts w:eastAsia="Times New Roman" w:cs="Calibri"/>
          <w:szCs w:val="22"/>
          <w:lang w:val="en-GB" w:eastAsia="en-GB"/>
        </w:rPr>
      </w:pPr>
      <w:r w:rsidRPr="008A3CEA">
        <w:rPr>
          <w:rFonts w:eastAsia="Times New Roman" w:cs="Calibri"/>
          <w:szCs w:val="22"/>
          <w:lang w:val="en-GB" w:eastAsia="en-GB"/>
        </w:rPr>
        <w:t xml:space="preserve">AQA </w:t>
      </w:r>
      <w:r w:rsidRPr="008A3CEA">
        <w:rPr>
          <w:rFonts w:eastAsia="Times New Roman" w:cs="Calibri"/>
          <w:szCs w:val="22"/>
          <w:lang w:val="en-GB" w:eastAsia="en-GB"/>
        </w:rPr>
        <w:t>–</w:t>
      </w:r>
      <w:r w:rsidRPr="008A3CEA">
        <w:rPr>
          <w:rFonts w:eastAsia="Times New Roman" w:cs="Calibri"/>
          <w:szCs w:val="22"/>
          <w:lang w:val="en-GB" w:eastAsia="en-GB"/>
        </w:rPr>
        <w:t xml:space="preserve"> </w:t>
      </w:r>
      <w:r w:rsidRPr="008A3CEA">
        <w:rPr>
          <w:rFonts w:eastAsia="Times New Roman" w:cs="Calibri"/>
          <w:szCs w:val="22"/>
          <w:lang w:val="en-GB" w:eastAsia="en-GB"/>
        </w:rPr>
        <w:t>A Level</w:t>
      </w:r>
      <w:r w:rsidRPr="008A3CEA">
        <w:rPr>
          <w:rFonts w:eastAsia="Times New Roman" w:cs="Calibri"/>
          <w:szCs w:val="22"/>
          <w:lang w:val="en-GB" w:eastAsia="en-GB"/>
        </w:rPr>
        <w:t xml:space="preserve"> Photography</w:t>
      </w:r>
    </w:p>
    <w:p w14:paraId="3965DCE8" w14:textId="77777777" w:rsidR="00294001" w:rsidRPr="008A3CEA" w:rsidRDefault="00294001" w:rsidP="004C1667">
      <w:pPr>
        <w:rPr>
          <w:rFonts w:eastAsia="Times New Roman" w:cs="Calibri"/>
          <w:szCs w:val="22"/>
          <w:lang w:val="en-GB" w:eastAsia="en-GB"/>
        </w:rPr>
      </w:pPr>
    </w:p>
    <w:p w14:paraId="21943C12" w14:textId="5E9A1E7F" w:rsidR="00D8096C" w:rsidRPr="008A3CEA" w:rsidRDefault="00294001">
      <w:r w:rsidRPr="008A3CEA">
        <w:rPr>
          <w:rFonts w:eastAsia="Times New Roman" w:cs="Calibri"/>
          <w:szCs w:val="22"/>
          <w:lang w:val="en-GB" w:eastAsia="en-GB"/>
        </w:rPr>
        <w:t xml:space="preserve">A </w:t>
      </w:r>
      <w:proofErr w:type="gramStart"/>
      <w:r w:rsidRPr="008A3CEA">
        <w:rPr>
          <w:rFonts w:eastAsia="Times New Roman" w:cs="Calibri"/>
          <w:szCs w:val="22"/>
          <w:lang w:val="en-GB" w:eastAsia="en-GB"/>
        </w:rPr>
        <w:t>Level students</w:t>
      </w:r>
      <w:proofErr w:type="gramEnd"/>
      <w:r w:rsidRPr="008A3CEA">
        <w:rPr>
          <w:rFonts w:eastAsia="Times New Roman" w:cs="Calibri"/>
          <w:szCs w:val="22"/>
          <w:lang w:val="en-GB" w:eastAsia="en-GB"/>
        </w:rPr>
        <w:t xml:space="preserve"> are also offered opportunities to visit galleries and exhibitions. We strongly encourage students at A Level to produce highly personalised projects and pupils often produce work in a very wide range of media and materials. We run an introductory </w:t>
      </w:r>
      <w:proofErr w:type="gramStart"/>
      <w:r w:rsidRPr="008A3CEA">
        <w:rPr>
          <w:rFonts w:eastAsia="Times New Roman" w:cs="Calibri"/>
          <w:szCs w:val="22"/>
          <w:lang w:val="en-GB" w:eastAsia="en-GB"/>
        </w:rPr>
        <w:t>skills based</w:t>
      </w:r>
      <w:proofErr w:type="gramEnd"/>
      <w:r w:rsidRPr="008A3CEA">
        <w:rPr>
          <w:rFonts w:eastAsia="Times New Roman" w:cs="Calibri"/>
          <w:szCs w:val="22"/>
          <w:lang w:val="en-GB" w:eastAsia="en-GB"/>
        </w:rPr>
        <w:t xml:space="preserve"> project </w:t>
      </w:r>
      <w:r w:rsidR="008A3CEA" w:rsidRPr="008A3CEA">
        <w:rPr>
          <w:rFonts w:eastAsia="Times New Roman" w:cs="Calibri"/>
          <w:szCs w:val="22"/>
          <w:lang w:val="en-GB" w:eastAsia="en-GB"/>
        </w:rPr>
        <w:t xml:space="preserve">at the start of year 12 </w:t>
      </w:r>
      <w:r w:rsidRPr="008A3CEA">
        <w:rPr>
          <w:rFonts w:eastAsia="Times New Roman" w:cs="Calibri"/>
          <w:szCs w:val="22"/>
          <w:lang w:val="en-GB" w:eastAsia="en-GB"/>
        </w:rPr>
        <w:t>before pupils write their own self-directed study</w:t>
      </w:r>
      <w:r w:rsidR="008A3CEA" w:rsidRPr="008A3CEA">
        <w:rPr>
          <w:rFonts w:eastAsia="Times New Roman" w:cs="Calibri"/>
          <w:szCs w:val="22"/>
          <w:lang w:val="en-GB" w:eastAsia="en-GB"/>
        </w:rPr>
        <w:t xml:space="preserve">. </w:t>
      </w:r>
    </w:p>
    <w:sectPr w:rsidR="00D8096C" w:rsidRPr="008A3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41D"/>
    <w:multiLevelType w:val="hybridMultilevel"/>
    <w:tmpl w:val="5268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10C96"/>
    <w:multiLevelType w:val="multilevel"/>
    <w:tmpl w:val="1C6A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C449F2"/>
    <w:multiLevelType w:val="multilevel"/>
    <w:tmpl w:val="31B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EF0749"/>
    <w:multiLevelType w:val="multilevel"/>
    <w:tmpl w:val="619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5167BE"/>
    <w:multiLevelType w:val="multilevel"/>
    <w:tmpl w:val="6D46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513836">
    <w:abstractNumId w:val="2"/>
  </w:num>
  <w:num w:numId="2" w16cid:durableId="1382441503">
    <w:abstractNumId w:val="3"/>
  </w:num>
  <w:num w:numId="3" w16cid:durableId="86079792">
    <w:abstractNumId w:val="1"/>
  </w:num>
  <w:num w:numId="4" w16cid:durableId="1907445999">
    <w:abstractNumId w:val="4"/>
  </w:num>
  <w:num w:numId="5" w16cid:durableId="55758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67"/>
    <w:rsid w:val="000D02A6"/>
    <w:rsid w:val="00294001"/>
    <w:rsid w:val="004C1667"/>
    <w:rsid w:val="0051138A"/>
    <w:rsid w:val="006F7524"/>
    <w:rsid w:val="007B0A7D"/>
    <w:rsid w:val="008A3CEA"/>
    <w:rsid w:val="00936B29"/>
    <w:rsid w:val="00983991"/>
    <w:rsid w:val="00A669BD"/>
    <w:rsid w:val="00C22DC4"/>
    <w:rsid w:val="00D55376"/>
    <w:rsid w:val="00D8096C"/>
    <w:rsid w:val="00E60320"/>
    <w:rsid w:val="00F2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2FDA"/>
  <w15:chartTrackingRefBased/>
  <w15:docId w15:val="{AF142FE8-8DF4-4225-9784-AE3511BC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67"/>
    <w:pPr>
      <w:spacing w:after="0" w:line="240" w:lineRule="auto"/>
    </w:pPr>
    <w:rPr>
      <w:rFonts w:ascii="Calibri" w:hAnsi="Calibri"/>
      <w:kern w:val="0"/>
      <w:szCs w:val="24"/>
      <w:lang w:val="en-US"/>
      <w14:ligatures w14:val="none"/>
    </w:rPr>
  </w:style>
  <w:style w:type="paragraph" w:styleId="Heading1">
    <w:name w:val="heading 1"/>
    <w:basedOn w:val="Normal"/>
    <w:next w:val="Normal"/>
    <w:link w:val="Heading1Char"/>
    <w:uiPriority w:val="9"/>
    <w:qFormat/>
    <w:rsid w:val="004C1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6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6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6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6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67"/>
    <w:rPr>
      <w:rFonts w:eastAsiaTheme="majorEastAsia" w:cstheme="majorBidi"/>
      <w:color w:val="272727" w:themeColor="text1" w:themeTint="D8"/>
    </w:rPr>
  </w:style>
  <w:style w:type="paragraph" w:styleId="Title">
    <w:name w:val="Title"/>
    <w:basedOn w:val="Normal"/>
    <w:next w:val="Normal"/>
    <w:link w:val="TitleChar"/>
    <w:uiPriority w:val="10"/>
    <w:qFormat/>
    <w:rsid w:val="004C16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67"/>
    <w:pPr>
      <w:spacing w:before="160"/>
      <w:jc w:val="center"/>
    </w:pPr>
    <w:rPr>
      <w:i/>
      <w:iCs/>
      <w:color w:val="404040" w:themeColor="text1" w:themeTint="BF"/>
    </w:rPr>
  </w:style>
  <w:style w:type="character" w:customStyle="1" w:styleId="QuoteChar">
    <w:name w:val="Quote Char"/>
    <w:basedOn w:val="DefaultParagraphFont"/>
    <w:link w:val="Quote"/>
    <w:uiPriority w:val="29"/>
    <w:rsid w:val="004C1667"/>
    <w:rPr>
      <w:i/>
      <w:iCs/>
      <w:color w:val="404040" w:themeColor="text1" w:themeTint="BF"/>
    </w:rPr>
  </w:style>
  <w:style w:type="paragraph" w:styleId="ListParagraph">
    <w:name w:val="List Paragraph"/>
    <w:basedOn w:val="Normal"/>
    <w:uiPriority w:val="34"/>
    <w:qFormat/>
    <w:rsid w:val="004C1667"/>
    <w:pPr>
      <w:ind w:left="720"/>
      <w:contextualSpacing/>
    </w:pPr>
  </w:style>
  <w:style w:type="character" w:styleId="IntenseEmphasis">
    <w:name w:val="Intense Emphasis"/>
    <w:basedOn w:val="DefaultParagraphFont"/>
    <w:uiPriority w:val="21"/>
    <w:qFormat/>
    <w:rsid w:val="004C1667"/>
    <w:rPr>
      <w:i/>
      <w:iCs/>
      <w:color w:val="0F4761" w:themeColor="accent1" w:themeShade="BF"/>
    </w:rPr>
  </w:style>
  <w:style w:type="paragraph" w:styleId="IntenseQuote">
    <w:name w:val="Intense Quote"/>
    <w:basedOn w:val="Normal"/>
    <w:next w:val="Normal"/>
    <w:link w:val="IntenseQuoteChar"/>
    <w:uiPriority w:val="30"/>
    <w:qFormat/>
    <w:rsid w:val="004C1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667"/>
    <w:rPr>
      <w:i/>
      <w:iCs/>
      <w:color w:val="0F4761" w:themeColor="accent1" w:themeShade="BF"/>
    </w:rPr>
  </w:style>
  <w:style w:type="character" w:styleId="IntenseReference">
    <w:name w:val="Intense Reference"/>
    <w:basedOn w:val="DefaultParagraphFont"/>
    <w:uiPriority w:val="32"/>
    <w:qFormat/>
    <w:rsid w:val="004C1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91868">
      <w:bodyDiv w:val="1"/>
      <w:marLeft w:val="0"/>
      <w:marRight w:val="0"/>
      <w:marTop w:val="0"/>
      <w:marBottom w:val="0"/>
      <w:divBdr>
        <w:top w:val="none" w:sz="0" w:space="0" w:color="auto"/>
        <w:left w:val="none" w:sz="0" w:space="0" w:color="auto"/>
        <w:bottom w:val="none" w:sz="0" w:space="0" w:color="auto"/>
        <w:right w:val="none" w:sz="0" w:space="0" w:color="auto"/>
      </w:divBdr>
    </w:div>
    <w:div w:id="10367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63409207E7B46A6D53D29E67A585A" ma:contentTypeVersion="16" ma:contentTypeDescription="Create a new document." ma:contentTypeScope="" ma:versionID="f51ed7abe9281a59b6c325a40708c42c">
  <xsd:schema xmlns:xsd="http://www.w3.org/2001/XMLSchema" xmlns:xs="http://www.w3.org/2001/XMLSchema" xmlns:p="http://schemas.microsoft.com/office/2006/metadata/properties" xmlns:ns3="ba5da978-86b5-4ef2-8e13-c05962592885" xmlns:ns4="11b6c2ed-4b45-4476-b925-a71076c4ca98" targetNamespace="http://schemas.microsoft.com/office/2006/metadata/properties" ma:root="true" ma:fieldsID="9b93e3b44d437213bcad2047ed3bbc42" ns3:_="" ns4:_="">
    <xsd:import namespace="ba5da978-86b5-4ef2-8e13-c05962592885"/>
    <xsd:import namespace="11b6c2ed-4b45-4476-b925-a71076c4c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da978-86b5-4ef2-8e13-c05962592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6c2ed-4b45-4476-b925-a71076c4c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5da978-86b5-4ef2-8e13-c05962592885" xsi:nil="true"/>
  </documentManagement>
</p:properties>
</file>

<file path=customXml/itemProps1.xml><?xml version="1.0" encoding="utf-8"?>
<ds:datastoreItem xmlns:ds="http://schemas.openxmlformats.org/officeDocument/2006/customXml" ds:itemID="{41C6288B-8472-46CD-A5C1-5826F382C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da978-86b5-4ef2-8e13-c05962592885"/>
    <ds:schemaRef ds:uri="11b6c2ed-4b45-4476-b925-a71076c4c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DB4CB-EBD5-4336-9DE3-3B528098362B}">
  <ds:schemaRefs>
    <ds:schemaRef ds:uri="http://schemas.microsoft.com/sharepoint/v3/contenttype/forms"/>
  </ds:schemaRefs>
</ds:datastoreItem>
</file>

<file path=customXml/itemProps3.xml><?xml version="1.0" encoding="utf-8"?>
<ds:datastoreItem xmlns:ds="http://schemas.openxmlformats.org/officeDocument/2006/customXml" ds:itemID="{B7BA55EA-94FD-4B91-A83F-C214CB49DA1D}">
  <ds:schemaRefs>
    <ds:schemaRef ds:uri="ba5da978-86b5-4ef2-8e13-c05962592885"/>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11b6c2ed-4b45-4476-b925-a71076c4ca98"/>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Wells</dc:creator>
  <cp:keywords/>
  <dc:description/>
  <cp:lastModifiedBy>Josie Wells</cp:lastModifiedBy>
  <cp:revision>2</cp:revision>
  <dcterms:created xsi:type="dcterms:W3CDTF">2025-07-04T11:45:00Z</dcterms:created>
  <dcterms:modified xsi:type="dcterms:W3CDTF">2025-07-04T11:45:00Z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0x010100E2E63409207E7B46A6D53D29E67A585A</vt:lpwstr>
  </property>
</Properties>
</file>