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7B595" w14:textId="77777777" w:rsidR="00ED5EBA" w:rsidRPr="00EB7ADB" w:rsidRDefault="00ED5EBA" w:rsidP="00ED5EBA">
      <w:pPr>
        <w:rPr>
          <w:sz w:val="22"/>
          <w:szCs w:val="22"/>
        </w:rPr>
      </w:pPr>
    </w:p>
    <w:p w14:paraId="4AFDE141" w14:textId="77777777" w:rsidR="00ED5EBA" w:rsidRDefault="00ED5EBA" w:rsidP="00ED5EBA">
      <w:pPr>
        <w:jc w:val="center"/>
        <w:rPr>
          <w:rFonts w:ascii="Calibri" w:hAnsi="Calibri" w:cs="Arial"/>
          <w:b/>
          <w:sz w:val="22"/>
          <w:szCs w:val="22"/>
        </w:rPr>
      </w:pPr>
    </w:p>
    <w:p w14:paraId="08B76970" w14:textId="77777777" w:rsidR="00ED5EBA" w:rsidRPr="007F6A85" w:rsidRDefault="00ED5EBA" w:rsidP="00ED5EBA">
      <w:pPr>
        <w:rPr>
          <w:rFonts w:ascii="Calibri" w:hAnsi="Calibri" w:cs="Arial"/>
          <w:b/>
          <w:sz w:val="22"/>
          <w:szCs w:val="22"/>
        </w:rPr>
      </w:pPr>
      <w:r>
        <w:rPr>
          <w:rFonts w:cs="Calibri"/>
          <w:b/>
          <w:bCs/>
          <w:noProof/>
        </w:rPr>
        <w:drawing>
          <wp:inline distT="0" distB="0" distL="0" distR="0" wp14:anchorId="6EA1AF69" wp14:editId="4BD33605">
            <wp:extent cx="2644775" cy="1200150"/>
            <wp:effectExtent l="0" t="0" r="3175" b="0"/>
            <wp:docPr id="1" name="Picture 1" descr="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4775" cy="1200150"/>
                    </a:xfrm>
                    <a:prstGeom prst="rect">
                      <a:avLst/>
                    </a:prstGeom>
                    <a:noFill/>
                    <a:ln>
                      <a:noFill/>
                    </a:ln>
                  </pic:spPr>
                </pic:pic>
              </a:graphicData>
            </a:graphic>
          </wp:inline>
        </w:drawing>
      </w:r>
    </w:p>
    <w:p w14:paraId="7F549399" w14:textId="3EC2FBBF" w:rsidR="00ED5EBA" w:rsidRPr="00271362" w:rsidRDefault="00A42134" w:rsidP="00ED5EBA">
      <w:pPr>
        <w:jc w:val="center"/>
        <w:rPr>
          <w:rFonts w:ascii="Calibri" w:hAnsi="Calibri" w:cs="Calibri"/>
          <w:b/>
          <w:sz w:val="28"/>
          <w:szCs w:val="22"/>
        </w:rPr>
      </w:pPr>
      <w:r>
        <w:rPr>
          <w:rFonts w:ascii="Calibri" w:hAnsi="Calibri" w:cs="Arial"/>
          <w:b/>
          <w:sz w:val="22"/>
          <w:szCs w:val="22"/>
        </w:rPr>
        <w:t>ADMISSIONS POLICY 2021</w:t>
      </w:r>
      <w:r w:rsidR="005A3212">
        <w:rPr>
          <w:rFonts w:ascii="Calibri" w:hAnsi="Calibri" w:cs="Arial"/>
          <w:b/>
          <w:sz w:val="22"/>
          <w:szCs w:val="22"/>
        </w:rPr>
        <w:t>-202</w:t>
      </w:r>
      <w:r>
        <w:rPr>
          <w:rFonts w:ascii="Calibri" w:hAnsi="Calibri" w:cs="Arial"/>
          <w:b/>
          <w:sz w:val="22"/>
          <w:szCs w:val="22"/>
        </w:rPr>
        <w:t>2</w:t>
      </w:r>
    </w:p>
    <w:p w14:paraId="6AAF5156" w14:textId="77777777" w:rsidR="00ED5EBA" w:rsidRPr="00202BEE" w:rsidRDefault="00ED5EBA" w:rsidP="00ED5EBA">
      <w:pPr>
        <w:jc w:val="center"/>
        <w:rPr>
          <w:rFonts w:ascii="Calibri" w:hAnsi="Calibri" w:cs="Arial"/>
          <w:b/>
        </w:rPr>
      </w:pPr>
    </w:p>
    <w:tbl>
      <w:tblPr>
        <w:tblW w:w="3429" w:type="dxa"/>
        <w:tblInd w:w="6070" w:type="dxa"/>
        <w:tblLook w:val="01E0" w:firstRow="1" w:lastRow="1" w:firstColumn="1" w:lastColumn="1" w:noHBand="0" w:noVBand="0"/>
      </w:tblPr>
      <w:tblGrid>
        <w:gridCol w:w="1816"/>
        <w:gridCol w:w="1613"/>
      </w:tblGrid>
      <w:tr w:rsidR="00ED5EBA" w:rsidRPr="00805A98" w14:paraId="0A11EC18" w14:textId="77777777" w:rsidTr="006817E5">
        <w:trPr>
          <w:trHeight w:val="258"/>
        </w:trPr>
        <w:tc>
          <w:tcPr>
            <w:tcW w:w="1816" w:type="dxa"/>
            <w:shd w:val="clear" w:color="auto" w:fill="auto"/>
          </w:tcPr>
          <w:p w14:paraId="62D03AB7" w14:textId="77777777" w:rsidR="00ED5EBA" w:rsidRPr="00805A98" w:rsidRDefault="00ED5EBA" w:rsidP="006817E5">
            <w:pPr>
              <w:autoSpaceDE w:val="0"/>
              <w:autoSpaceDN w:val="0"/>
              <w:adjustRightInd w:val="0"/>
              <w:jc w:val="both"/>
              <w:rPr>
                <w:rFonts w:asciiTheme="minorHAnsi" w:hAnsiTheme="minorHAnsi" w:cstheme="minorHAnsi"/>
                <w:lang w:val="en-US"/>
              </w:rPr>
            </w:pPr>
            <w:r w:rsidRPr="00805A98">
              <w:rPr>
                <w:rFonts w:asciiTheme="minorHAnsi" w:hAnsiTheme="minorHAnsi" w:cstheme="minorHAnsi"/>
                <w:lang w:val="en-US"/>
              </w:rPr>
              <w:t>Last Review:</w:t>
            </w:r>
          </w:p>
        </w:tc>
        <w:tc>
          <w:tcPr>
            <w:tcW w:w="1613" w:type="dxa"/>
            <w:shd w:val="clear" w:color="auto" w:fill="auto"/>
          </w:tcPr>
          <w:p w14:paraId="69695C97" w14:textId="03A2A531" w:rsidR="00ED5EBA" w:rsidRPr="00805A98" w:rsidRDefault="00D40C27" w:rsidP="00ED5EBA">
            <w:pPr>
              <w:autoSpaceDE w:val="0"/>
              <w:autoSpaceDN w:val="0"/>
              <w:adjustRightInd w:val="0"/>
              <w:jc w:val="right"/>
              <w:rPr>
                <w:rFonts w:asciiTheme="minorHAnsi" w:hAnsiTheme="minorHAnsi" w:cstheme="minorHAnsi"/>
                <w:lang w:val="en-US"/>
              </w:rPr>
            </w:pPr>
            <w:r>
              <w:rPr>
                <w:rFonts w:asciiTheme="minorHAnsi" w:hAnsiTheme="minorHAnsi" w:cstheme="minorHAnsi"/>
                <w:lang w:val="en-US"/>
              </w:rPr>
              <w:t>Nov</w:t>
            </w:r>
            <w:r w:rsidR="00A143BD">
              <w:rPr>
                <w:rFonts w:asciiTheme="minorHAnsi" w:hAnsiTheme="minorHAnsi" w:cstheme="minorHAnsi"/>
                <w:lang w:val="en-US"/>
              </w:rPr>
              <w:t xml:space="preserve"> 201</w:t>
            </w:r>
            <w:r w:rsidR="0076643C">
              <w:rPr>
                <w:rFonts w:asciiTheme="minorHAnsi" w:hAnsiTheme="minorHAnsi" w:cstheme="minorHAnsi"/>
                <w:lang w:val="en-US"/>
              </w:rPr>
              <w:t>8</w:t>
            </w:r>
          </w:p>
        </w:tc>
      </w:tr>
      <w:tr w:rsidR="00ED5EBA" w:rsidRPr="00805A98" w14:paraId="6EEE5BC0" w14:textId="77777777" w:rsidTr="006817E5">
        <w:trPr>
          <w:trHeight w:val="250"/>
        </w:trPr>
        <w:tc>
          <w:tcPr>
            <w:tcW w:w="1816" w:type="dxa"/>
            <w:shd w:val="clear" w:color="auto" w:fill="auto"/>
          </w:tcPr>
          <w:p w14:paraId="6C9B0306" w14:textId="77777777" w:rsidR="00ED5EBA" w:rsidRPr="00805A98" w:rsidRDefault="00ED5EBA" w:rsidP="006817E5">
            <w:pPr>
              <w:autoSpaceDE w:val="0"/>
              <w:autoSpaceDN w:val="0"/>
              <w:adjustRightInd w:val="0"/>
              <w:jc w:val="both"/>
              <w:rPr>
                <w:rFonts w:asciiTheme="minorHAnsi" w:hAnsiTheme="minorHAnsi" w:cstheme="minorHAnsi"/>
                <w:lang w:val="en-US"/>
              </w:rPr>
            </w:pPr>
            <w:r w:rsidRPr="00805A98">
              <w:rPr>
                <w:rFonts w:asciiTheme="minorHAnsi" w:hAnsiTheme="minorHAnsi" w:cstheme="minorHAnsi"/>
                <w:lang w:val="en-US"/>
              </w:rPr>
              <w:t>Committee:</w:t>
            </w:r>
          </w:p>
        </w:tc>
        <w:tc>
          <w:tcPr>
            <w:tcW w:w="1613" w:type="dxa"/>
            <w:shd w:val="clear" w:color="auto" w:fill="auto"/>
          </w:tcPr>
          <w:p w14:paraId="11CFE0C3" w14:textId="581ADE74" w:rsidR="00ED5EBA" w:rsidRPr="00805A98" w:rsidRDefault="00A143BD" w:rsidP="006817E5">
            <w:pPr>
              <w:autoSpaceDE w:val="0"/>
              <w:autoSpaceDN w:val="0"/>
              <w:adjustRightInd w:val="0"/>
              <w:jc w:val="right"/>
              <w:rPr>
                <w:rFonts w:asciiTheme="minorHAnsi" w:hAnsiTheme="minorHAnsi" w:cstheme="minorHAnsi"/>
                <w:lang w:val="en-US"/>
              </w:rPr>
            </w:pPr>
            <w:r>
              <w:rPr>
                <w:rFonts w:asciiTheme="minorHAnsi" w:hAnsiTheme="minorHAnsi" w:cstheme="minorHAnsi"/>
                <w:lang w:val="en-US"/>
              </w:rPr>
              <w:t>Admissions</w:t>
            </w:r>
          </w:p>
        </w:tc>
      </w:tr>
      <w:tr w:rsidR="00ED5EBA" w:rsidRPr="00805A98" w14:paraId="069F8AF5" w14:textId="77777777" w:rsidTr="006817E5">
        <w:trPr>
          <w:trHeight w:val="258"/>
        </w:trPr>
        <w:tc>
          <w:tcPr>
            <w:tcW w:w="1816" w:type="dxa"/>
            <w:shd w:val="clear" w:color="auto" w:fill="auto"/>
          </w:tcPr>
          <w:p w14:paraId="4942B675" w14:textId="77777777" w:rsidR="00ED5EBA" w:rsidRPr="00805A98" w:rsidRDefault="00ED5EBA" w:rsidP="006817E5">
            <w:pPr>
              <w:autoSpaceDE w:val="0"/>
              <w:autoSpaceDN w:val="0"/>
              <w:adjustRightInd w:val="0"/>
              <w:jc w:val="both"/>
              <w:rPr>
                <w:rFonts w:asciiTheme="minorHAnsi" w:hAnsiTheme="minorHAnsi" w:cstheme="minorHAnsi"/>
                <w:lang w:val="en-US"/>
              </w:rPr>
            </w:pPr>
            <w:r w:rsidRPr="00805A98">
              <w:rPr>
                <w:rFonts w:asciiTheme="minorHAnsi" w:hAnsiTheme="minorHAnsi" w:cstheme="minorHAnsi"/>
                <w:lang w:val="en-US"/>
              </w:rPr>
              <w:t>Date Ratified:</w:t>
            </w:r>
          </w:p>
        </w:tc>
        <w:tc>
          <w:tcPr>
            <w:tcW w:w="1613" w:type="dxa"/>
            <w:shd w:val="clear" w:color="auto" w:fill="auto"/>
          </w:tcPr>
          <w:p w14:paraId="1F5E7AF3" w14:textId="26195436" w:rsidR="00ED5EBA" w:rsidRPr="00805A98" w:rsidRDefault="00D40C27" w:rsidP="006817E5">
            <w:pPr>
              <w:autoSpaceDE w:val="0"/>
              <w:autoSpaceDN w:val="0"/>
              <w:adjustRightInd w:val="0"/>
              <w:jc w:val="right"/>
              <w:rPr>
                <w:rFonts w:asciiTheme="minorHAnsi" w:hAnsiTheme="minorHAnsi" w:cstheme="minorHAnsi"/>
                <w:lang w:val="en-US"/>
              </w:rPr>
            </w:pPr>
            <w:r>
              <w:rPr>
                <w:rFonts w:asciiTheme="minorHAnsi" w:hAnsiTheme="minorHAnsi" w:cstheme="minorHAnsi"/>
                <w:lang w:val="en-US"/>
              </w:rPr>
              <w:t>28/11/2019</w:t>
            </w:r>
          </w:p>
        </w:tc>
      </w:tr>
      <w:tr w:rsidR="00ED5EBA" w:rsidRPr="00805A98" w14:paraId="5BE1EBF9" w14:textId="77777777" w:rsidTr="006817E5">
        <w:trPr>
          <w:trHeight w:val="258"/>
        </w:trPr>
        <w:tc>
          <w:tcPr>
            <w:tcW w:w="1816" w:type="dxa"/>
            <w:shd w:val="clear" w:color="auto" w:fill="auto"/>
          </w:tcPr>
          <w:p w14:paraId="31A281D7" w14:textId="77777777" w:rsidR="00ED5EBA" w:rsidRPr="00805A98" w:rsidRDefault="00ED5EBA" w:rsidP="006817E5">
            <w:pPr>
              <w:autoSpaceDE w:val="0"/>
              <w:autoSpaceDN w:val="0"/>
              <w:adjustRightInd w:val="0"/>
              <w:jc w:val="both"/>
              <w:rPr>
                <w:rFonts w:asciiTheme="minorHAnsi" w:hAnsiTheme="minorHAnsi" w:cstheme="minorHAnsi"/>
                <w:lang w:val="en-US"/>
              </w:rPr>
            </w:pPr>
            <w:r w:rsidRPr="00805A98">
              <w:rPr>
                <w:rFonts w:asciiTheme="minorHAnsi" w:hAnsiTheme="minorHAnsi" w:cstheme="minorHAnsi"/>
                <w:lang w:val="en-US"/>
              </w:rPr>
              <w:t>Next Review:</w:t>
            </w:r>
          </w:p>
        </w:tc>
        <w:tc>
          <w:tcPr>
            <w:tcW w:w="1613" w:type="dxa"/>
            <w:shd w:val="clear" w:color="auto" w:fill="auto"/>
          </w:tcPr>
          <w:p w14:paraId="425BEEB8" w14:textId="3AE39066" w:rsidR="00ED5EBA" w:rsidRPr="00805A98" w:rsidRDefault="00D40C27" w:rsidP="00ED5EBA">
            <w:pPr>
              <w:autoSpaceDE w:val="0"/>
              <w:autoSpaceDN w:val="0"/>
              <w:adjustRightInd w:val="0"/>
              <w:jc w:val="right"/>
              <w:rPr>
                <w:rFonts w:asciiTheme="minorHAnsi" w:hAnsiTheme="minorHAnsi" w:cstheme="minorHAnsi"/>
                <w:lang w:val="en-US"/>
              </w:rPr>
            </w:pPr>
            <w:r>
              <w:rPr>
                <w:rFonts w:asciiTheme="minorHAnsi" w:hAnsiTheme="minorHAnsi" w:cstheme="minorHAnsi"/>
                <w:lang w:val="en-US"/>
              </w:rPr>
              <w:t>Nov</w:t>
            </w:r>
            <w:r w:rsidR="00A143BD">
              <w:rPr>
                <w:rFonts w:asciiTheme="minorHAnsi" w:hAnsiTheme="minorHAnsi" w:cstheme="minorHAnsi"/>
                <w:lang w:val="en-US"/>
              </w:rPr>
              <w:t xml:space="preserve"> </w:t>
            </w:r>
            <w:r w:rsidR="0076643C">
              <w:rPr>
                <w:rFonts w:asciiTheme="minorHAnsi" w:hAnsiTheme="minorHAnsi" w:cstheme="minorHAnsi"/>
                <w:lang w:val="en-US"/>
              </w:rPr>
              <w:t>2020</w:t>
            </w:r>
          </w:p>
        </w:tc>
      </w:tr>
    </w:tbl>
    <w:p w14:paraId="05269537" w14:textId="77777777" w:rsidR="00576248" w:rsidRDefault="00576248" w:rsidP="006D71C7">
      <w:pPr>
        <w:jc w:val="both"/>
        <w:rPr>
          <w:rFonts w:ascii="Calibri" w:hAnsi="Calibri" w:cs="Arial"/>
          <w:b/>
          <w:sz w:val="22"/>
          <w:szCs w:val="22"/>
        </w:rPr>
      </w:pPr>
    </w:p>
    <w:p w14:paraId="343705B8" w14:textId="77777777" w:rsidR="00576248" w:rsidRPr="007F6A85" w:rsidRDefault="00576248" w:rsidP="006D71C7">
      <w:pPr>
        <w:jc w:val="both"/>
        <w:rPr>
          <w:rFonts w:ascii="Calibri" w:hAnsi="Calibri" w:cs="Arial"/>
          <w:b/>
          <w:sz w:val="22"/>
          <w:szCs w:val="22"/>
        </w:rPr>
      </w:pPr>
    </w:p>
    <w:p w14:paraId="3DE33A29" w14:textId="77777777" w:rsidR="00A7549B" w:rsidRDefault="001A2DC8" w:rsidP="00A61FE2">
      <w:pPr>
        <w:pStyle w:val="ListParagraph"/>
        <w:numPr>
          <w:ilvl w:val="0"/>
          <w:numId w:val="1"/>
        </w:numPr>
        <w:jc w:val="both"/>
        <w:rPr>
          <w:rFonts w:ascii="Calibri" w:hAnsi="Calibri" w:cs="Arial"/>
          <w:b/>
          <w:sz w:val="22"/>
          <w:szCs w:val="22"/>
        </w:rPr>
      </w:pPr>
      <w:r w:rsidRPr="001A2DC8">
        <w:rPr>
          <w:rFonts w:ascii="Calibri" w:hAnsi="Calibri" w:cs="Arial"/>
          <w:b/>
          <w:sz w:val="22"/>
          <w:szCs w:val="22"/>
        </w:rPr>
        <w:t>Purpose</w:t>
      </w:r>
    </w:p>
    <w:p w14:paraId="513B1A53" w14:textId="77777777" w:rsidR="00A7549B" w:rsidRDefault="00A7549B" w:rsidP="006D71C7">
      <w:pPr>
        <w:pStyle w:val="ListParagraph"/>
        <w:ind w:left="360"/>
        <w:jc w:val="both"/>
        <w:rPr>
          <w:rFonts w:ascii="Calibri" w:hAnsi="Calibri" w:cs="Arial"/>
          <w:b/>
          <w:sz w:val="22"/>
          <w:szCs w:val="22"/>
        </w:rPr>
      </w:pPr>
    </w:p>
    <w:p w14:paraId="636DBD6A" w14:textId="535B0A37" w:rsidR="00A7549B" w:rsidRPr="00A7549B" w:rsidRDefault="00A7549B" w:rsidP="00A61FE2">
      <w:pPr>
        <w:pStyle w:val="ListParagraph"/>
        <w:numPr>
          <w:ilvl w:val="1"/>
          <w:numId w:val="1"/>
        </w:numPr>
        <w:jc w:val="both"/>
        <w:rPr>
          <w:rFonts w:ascii="Calibri" w:hAnsi="Calibri" w:cs="Arial"/>
          <w:b/>
          <w:sz w:val="22"/>
          <w:szCs w:val="22"/>
        </w:rPr>
      </w:pPr>
      <w:r w:rsidRPr="00A7549B">
        <w:rPr>
          <w:rFonts w:ascii="Calibri" w:hAnsi="Calibri" w:cs="Arial"/>
          <w:sz w:val="22"/>
          <w:szCs w:val="22"/>
        </w:rPr>
        <w:t xml:space="preserve">The school is compliant with the School Admissions Code issued by the Department for Education </w:t>
      </w:r>
      <w:r w:rsidR="00AD752D">
        <w:rPr>
          <w:rFonts w:ascii="Calibri" w:hAnsi="Calibri" w:cs="Arial"/>
          <w:sz w:val="22"/>
          <w:szCs w:val="22"/>
        </w:rPr>
        <w:t>in June 2021</w:t>
      </w:r>
      <w:r w:rsidRPr="00A7549B">
        <w:rPr>
          <w:rFonts w:ascii="Calibri" w:hAnsi="Calibri" w:cs="Arial"/>
          <w:sz w:val="22"/>
          <w:szCs w:val="22"/>
        </w:rPr>
        <w:t xml:space="preserve">, and with the law relating to admissions. </w:t>
      </w:r>
    </w:p>
    <w:p w14:paraId="04086E7E" w14:textId="77777777" w:rsidR="00A7549B" w:rsidRPr="00A7549B" w:rsidRDefault="00A7549B" w:rsidP="006D71C7">
      <w:pPr>
        <w:pStyle w:val="ListParagraph"/>
        <w:ind w:left="792"/>
        <w:jc w:val="both"/>
        <w:rPr>
          <w:rFonts w:ascii="Calibri" w:hAnsi="Calibri" w:cs="Arial"/>
          <w:b/>
          <w:sz w:val="22"/>
          <w:szCs w:val="22"/>
        </w:rPr>
      </w:pPr>
    </w:p>
    <w:p w14:paraId="5283893A" w14:textId="77777777" w:rsidR="00A7549B" w:rsidRPr="00A7549B" w:rsidRDefault="00A7549B" w:rsidP="00A61FE2">
      <w:pPr>
        <w:pStyle w:val="ListParagraph"/>
        <w:numPr>
          <w:ilvl w:val="1"/>
          <w:numId w:val="1"/>
        </w:numPr>
        <w:jc w:val="both"/>
        <w:rPr>
          <w:rFonts w:ascii="Calibri" w:hAnsi="Calibri" w:cs="Arial"/>
          <w:b/>
          <w:sz w:val="22"/>
          <w:szCs w:val="22"/>
        </w:rPr>
      </w:pPr>
      <w:r w:rsidRPr="00A7549B">
        <w:rPr>
          <w:rFonts w:ascii="Calibri" w:hAnsi="Calibri" w:cs="Arial"/>
          <w:sz w:val="22"/>
          <w:szCs w:val="22"/>
        </w:rPr>
        <w:t xml:space="preserve">As the school is an academy, the responsibility for admissions falls to the </w:t>
      </w:r>
      <w:r w:rsidR="002E6E5A">
        <w:rPr>
          <w:rFonts w:ascii="Calibri" w:hAnsi="Calibri" w:cs="Arial"/>
          <w:sz w:val="22"/>
          <w:szCs w:val="22"/>
        </w:rPr>
        <w:t>Governing Body</w:t>
      </w:r>
      <w:r w:rsidRPr="00A7549B">
        <w:rPr>
          <w:rFonts w:ascii="Calibri" w:hAnsi="Calibri" w:cs="Arial"/>
          <w:sz w:val="22"/>
          <w:szCs w:val="22"/>
        </w:rPr>
        <w:t>. The purpose of the Code is to ensure that all school places are allocated and offered in an open and fair way. In drawing up our admission arrangements, we ensure that the practices and the criteria used to decide the allocation of school places are fair, clear and objective.</w:t>
      </w:r>
    </w:p>
    <w:p w14:paraId="1B344B6B" w14:textId="77777777" w:rsidR="00A7549B" w:rsidRPr="00A7549B" w:rsidRDefault="00A7549B" w:rsidP="006D71C7">
      <w:pPr>
        <w:pStyle w:val="ListParagraph"/>
        <w:ind w:left="360"/>
        <w:jc w:val="both"/>
        <w:rPr>
          <w:rFonts w:ascii="Calibri" w:hAnsi="Calibri" w:cs="Arial"/>
          <w:sz w:val="22"/>
          <w:szCs w:val="22"/>
        </w:rPr>
      </w:pPr>
    </w:p>
    <w:p w14:paraId="403DF714" w14:textId="77777777" w:rsidR="006D71C7" w:rsidRDefault="001A2DC8" w:rsidP="00A61FE2">
      <w:pPr>
        <w:pStyle w:val="ListParagraph"/>
        <w:numPr>
          <w:ilvl w:val="0"/>
          <w:numId w:val="1"/>
        </w:numPr>
        <w:jc w:val="both"/>
        <w:rPr>
          <w:rFonts w:ascii="Calibri" w:hAnsi="Calibri" w:cs="Arial"/>
          <w:b/>
          <w:sz w:val="22"/>
          <w:szCs w:val="22"/>
        </w:rPr>
      </w:pPr>
      <w:r w:rsidRPr="006D71C7">
        <w:rPr>
          <w:rFonts w:ascii="Calibri" w:hAnsi="Calibri" w:cs="Arial"/>
          <w:b/>
          <w:sz w:val="22"/>
          <w:szCs w:val="22"/>
        </w:rPr>
        <w:t>Determination of Priorities:</w:t>
      </w:r>
    </w:p>
    <w:p w14:paraId="243C7E61" w14:textId="77777777" w:rsidR="006D71C7" w:rsidRDefault="006D71C7" w:rsidP="006D71C7">
      <w:pPr>
        <w:pStyle w:val="ListParagraph"/>
        <w:ind w:left="360"/>
        <w:jc w:val="both"/>
        <w:rPr>
          <w:rFonts w:ascii="Calibri" w:hAnsi="Calibri" w:cs="Arial"/>
          <w:b/>
          <w:sz w:val="22"/>
          <w:szCs w:val="22"/>
        </w:rPr>
      </w:pPr>
    </w:p>
    <w:p w14:paraId="3FC906FC" w14:textId="77777777" w:rsidR="006D71C7" w:rsidRPr="006D71C7" w:rsidRDefault="006D71C7" w:rsidP="00A61FE2">
      <w:pPr>
        <w:pStyle w:val="ListParagraph"/>
        <w:numPr>
          <w:ilvl w:val="1"/>
          <w:numId w:val="1"/>
        </w:numPr>
        <w:jc w:val="both"/>
        <w:rPr>
          <w:rFonts w:ascii="Calibri" w:hAnsi="Calibri" w:cs="Arial"/>
          <w:b/>
          <w:sz w:val="22"/>
          <w:szCs w:val="22"/>
        </w:rPr>
      </w:pPr>
      <w:r w:rsidRPr="006D71C7">
        <w:rPr>
          <w:rFonts w:ascii="Calibri" w:hAnsi="Calibri" w:cs="Arial"/>
          <w:b/>
          <w:sz w:val="22"/>
          <w:szCs w:val="22"/>
        </w:rPr>
        <w:t>Students will be admitted to the school according to the following criteria, in order of priority.</w:t>
      </w:r>
    </w:p>
    <w:p w14:paraId="1E1DD0C8" w14:textId="77777777" w:rsidR="001A2DC8" w:rsidRPr="00A7549B" w:rsidRDefault="001A2DC8" w:rsidP="006D71C7">
      <w:pPr>
        <w:pStyle w:val="ListParagraph"/>
        <w:ind w:left="360"/>
        <w:jc w:val="both"/>
        <w:rPr>
          <w:rFonts w:ascii="Calibri" w:hAnsi="Calibri" w:cs="Arial"/>
          <w:sz w:val="22"/>
          <w:szCs w:val="22"/>
        </w:rPr>
      </w:pPr>
    </w:p>
    <w:p w14:paraId="78DF5D52" w14:textId="77777777" w:rsidR="006D71C7" w:rsidRPr="006D71C7" w:rsidRDefault="006D71C7" w:rsidP="006D71C7">
      <w:pPr>
        <w:pStyle w:val="ListParagraph"/>
        <w:ind w:left="360"/>
        <w:jc w:val="both"/>
        <w:rPr>
          <w:rFonts w:ascii="Calibri" w:hAnsi="Calibri" w:cs="Arial"/>
          <w:sz w:val="22"/>
          <w:szCs w:val="22"/>
          <w:u w:val="single"/>
        </w:rPr>
      </w:pPr>
      <w:r w:rsidRPr="006D71C7">
        <w:rPr>
          <w:rFonts w:ascii="Calibri" w:hAnsi="Calibri" w:cs="Arial"/>
          <w:sz w:val="22"/>
          <w:szCs w:val="22"/>
          <w:u w:val="single"/>
        </w:rPr>
        <w:t xml:space="preserve">Priority </w:t>
      </w:r>
      <w:r>
        <w:rPr>
          <w:rFonts w:ascii="Calibri" w:hAnsi="Calibri" w:cs="Arial"/>
          <w:sz w:val="22"/>
          <w:szCs w:val="22"/>
          <w:u w:val="single"/>
        </w:rPr>
        <w:t>1</w:t>
      </w:r>
    </w:p>
    <w:p w14:paraId="2C0C1CBC" w14:textId="69E48E75" w:rsidR="006D71C7" w:rsidRPr="00E211E1" w:rsidRDefault="006D71C7" w:rsidP="00AF5A4B">
      <w:pPr>
        <w:ind w:left="360"/>
        <w:rPr>
          <w:rFonts w:asciiTheme="minorHAnsi" w:hAnsiTheme="minorHAnsi" w:cstheme="minorHAnsi"/>
          <w:sz w:val="20"/>
          <w:szCs w:val="20"/>
        </w:rPr>
      </w:pPr>
      <w:r w:rsidRPr="006D71C7">
        <w:rPr>
          <w:rFonts w:ascii="Calibri" w:hAnsi="Calibri" w:cs="Arial"/>
          <w:sz w:val="22"/>
          <w:szCs w:val="22"/>
        </w:rPr>
        <w:t>Children in Pub</w:t>
      </w:r>
      <w:r>
        <w:rPr>
          <w:rFonts w:ascii="Calibri" w:hAnsi="Calibri" w:cs="Arial"/>
          <w:sz w:val="22"/>
          <w:szCs w:val="22"/>
        </w:rPr>
        <w:t>lic Care (looked after children</w:t>
      </w:r>
      <w:r>
        <w:rPr>
          <w:rStyle w:val="FootnoteReference"/>
          <w:rFonts w:ascii="Calibri" w:hAnsi="Calibri" w:cs="Arial"/>
          <w:sz w:val="22"/>
          <w:szCs w:val="22"/>
        </w:rPr>
        <w:footnoteReference w:id="1"/>
      </w:r>
      <w:r w:rsidR="003C076B">
        <w:rPr>
          <w:rFonts w:ascii="Calibri" w:hAnsi="Calibri" w:cs="Arial"/>
          <w:sz w:val="22"/>
          <w:szCs w:val="22"/>
        </w:rPr>
        <w:t xml:space="preserve">, </w:t>
      </w:r>
      <w:r w:rsidRPr="006D71C7">
        <w:rPr>
          <w:rFonts w:ascii="Calibri" w:hAnsi="Calibri" w:cs="Arial"/>
          <w:sz w:val="22"/>
          <w:szCs w:val="22"/>
        </w:rPr>
        <w:t>previously looked after children</w:t>
      </w:r>
      <w:r w:rsidR="003C076B">
        <w:rPr>
          <w:rFonts w:ascii="Calibri" w:hAnsi="Calibri" w:cs="Arial"/>
          <w:sz w:val="22"/>
          <w:szCs w:val="22"/>
        </w:rPr>
        <w:t xml:space="preserve"> and internationally adopted previously looked after children</w:t>
      </w:r>
      <w:r w:rsidRPr="006D71C7">
        <w:rPr>
          <w:rFonts w:ascii="Calibri" w:hAnsi="Calibri" w:cs="Arial"/>
          <w:sz w:val="22"/>
          <w:szCs w:val="22"/>
        </w:rPr>
        <w:t>. Previously looked after children</w:t>
      </w:r>
      <w:r w:rsidR="003C076B">
        <w:rPr>
          <w:rFonts w:ascii="Calibri" w:hAnsi="Calibri" w:cs="Arial"/>
          <w:sz w:val="22"/>
          <w:szCs w:val="22"/>
        </w:rPr>
        <w:t xml:space="preserve"> (PLAC)</w:t>
      </w:r>
      <w:r w:rsidRPr="006D71C7">
        <w:rPr>
          <w:rFonts w:ascii="Calibri" w:hAnsi="Calibri" w:cs="Arial"/>
          <w:sz w:val="22"/>
          <w:szCs w:val="22"/>
        </w:rPr>
        <w:t xml:space="preserve"> are children who were looked </w:t>
      </w:r>
      <w:r w:rsidR="003C076B" w:rsidRPr="006D71C7">
        <w:rPr>
          <w:rFonts w:ascii="Calibri" w:hAnsi="Calibri" w:cs="Arial"/>
          <w:sz w:val="22"/>
          <w:szCs w:val="22"/>
        </w:rPr>
        <w:t>after but</w:t>
      </w:r>
      <w:r w:rsidRPr="006D71C7">
        <w:rPr>
          <w:rFonts w:ascii="Calibri" w:hAnsi="Calibri" w:cs="Arial"/>
          <w:sz w:val="22"/>
          <w:szCs w:val="22"/>
        </w:rPr>
        <w:t xml:space="preserve"> ceased to be so because they were </w:t>
      </w:r>
      <w:r w:rsidRPr="0052226D">
        <w:rPr>
          <w:rFonts w:ascii="Calibri" w:hAnsi="Calibri" w:cs="Arial"/>
          <w:sz w:val="22"/>
          <w:szCs w:val="22"/>
        </w:rPr>
        <w:t>adopted</w:t>
      </w:r>
      <w:r w:rsidRPr="0052226D">
        <w:rPr>
          <w:rStyle w:val="FootnoteReference"/>
          <w:rFonts w:ascii="Calibri" w:hAnsi="Calibri" w:cs="Arial"/>
          <w:sz w:val="22"/>
          <w:szCs w:val="22"/>
        </w:rPr>
        <w:footnoteReference w:id="2"/>
      </w:r>
      <w:r w:rsidRPr="0052226D">
        <w:rPr>
          <w:rFonts w:ascii="Calibri" w:hAnsi="Calibri" w:cs="Arial"/>
          <w:sz w:val="22"/>
          <w:szCs w:val="22"/>
        </w:rPr>
        <w:t xml:space="preserve"> or became subject to a </w:t>
      </w:r>
      <w:r w:rsidR="00AF5A4B" w:rsidRPr="0052226D">
        <w:rPr>
          <w:rFonts w:ascii="Calibri" w:hAnsi="Calibri" w:cs="Arial"/>
          <w:sz w:val="22"/>
          <w:szCs w:val="22"/>
        </w:rPr>
        <w:t>Child arrangement order</w:t>
      </w:r>
      <w:r w:rsidRPr="0052226D">
        <w:rPr>
          <w:rStyle w:val="FootnoteReference"/>
          <w:rFonts w:ascii="Calibri" w:hAnsi="Calibri" w:cs="Arial"/>
          <w:sz w:val="22"/>
          <w:szCs w:val="22"/>
        </w:rPr>
        <w:footnoteReference w:id="3"/>
      </w:r>
      <w:r w:rsidRPr="0052226D">
        <w:rPr>
          <w:rFonts w:ascii="Calibri" w:hAnsi="Calibri" w:cs="Arial"/>
          <w:sz w:val="22"/>
          <w:szCs w:val="22"/>
        </w:rPr>
        <w:t xml:space="preserve"> or special guardianship order</w:t>
      </w:r>
      <w:r w:rsidRPr="0052226D">
        <w:rPr>
          <w:rFonts w:asciiTheme="minorHAnsi" w:hAnsiTheme="minorHAnsi" w:cstheme="minorHAnsi"/>
          <w:sz w:val="22"/>
          <w:szCs w:val="22"/>
        </w:rPr>
        <w:t>)</w:t>
      </w:r>
      <w:r w:rsidR="00E211E1" w:rsidRPr="0052226D">
        <w:rPr>
          <w:rFonts w:asciiTheme="minorHAnsi" w:hAnsiTheme="minorHAnsi" w:cstheme="minorHAnsi"/>
          <w:sz w:val="22"/>
          <w:szCs w:val="22"/>
        </w:rPr>
        <w:t xml:space="preserve">. </w:t>
      </w:r>
      <w:r w:rsidR="0052226D" w:rsidRPr="0052226D">
        <w:rPr>
          <w:rFonts w:asciiTheme="minorHAnsi" w:hAnsiTheme="minorHAnsi" w:cstheme="minorHAnsi"/>
          <w:sz w:val="22"/>
          <w:szCs w:val="22"/>
        </w:rPr>
        <w:t xml:space="preserve">Internationally adopted previously </w:t>
      </w:r>
      <w:r w:rsidR="0052226D">
        <w:rPr>
          <w:rFonts w:asciiTheme="minorHAnsi" w:hAnsiTheme="minorHAnsi" w:cstheme="minorHAnsi"/>
          <w:sz w:val="22"/>
          <w:szCs w:val="22"/>
        </w:rPr>
        <w:t>looked</w:t>
      </w:r>
      <w:r w:rsidR="0052226D" w:rsidRPr="0052226D">
        <w:rPr>
          <w:rFonts w:asciiTheme="minorHAnsi" w:hAnsiTheme="minorHAnsi" w:cstheme="minorHAnsi"/>
          <w:sz w:val="22"/>
          <w:szCs w:val="22"/>
        </w:rPr>
        <w:t xml:space="preserve"> children (IAPLAC)</w:t>
      </w:r>
      <w:r w:rsidR="00FD5E0D">
        <w:rPr>
          <w:rFonts w:asciiTheme="minorHAnsi" w:hAnsiTheme="minorHAnsi" w:cstheme="minorHAnsi"/>
          <w:sz w:val="22"/>
          <w:szCs w:val="22"/>
        </w:rPr>
        <w:t xml:space="preserve"> </w:t>
      </w:r>
      <w:r w:rsidR="003C076B">
        <w:rPr>
          <w:rFonts w:asciiTheme="minorHAnsi" w:hAnsiTheme="minorHAnsi" w:cstheme="minorHAnsi"/>
          <w:sz w:val="22"/>
          <w:szCs w:val="22"/>
        </w:rPr>
        <w:t xml:space="preserve">are </w:t>
      </w:r>
      <w:r w:rsidR="003C076B" w:rsidRPr="0052226D">
        <w:rPr>
          <w:rFonts w:asciiTheme="minorHAnsi" w:hAnsiTheme="minorHAnsi" w:cstheme="minorHAnsi"/>
          <w:sz w:val="22"/>
          <w:szCs w:val="22"/>
        </w:rPr>
        <w:t>children</w:t>
      </w:r>
      <w:r w:rsidR="00E211E1" w:rsidRPr="0052226D">
        <w:rPr>
          <w:rFonts w:asciiTheme="minorHAnsi" w:hAnsiTheme="minorHAnsi" w:cstheme="minorHAnsi"/>
          <w:sz w:val="22"/>
          <w:szCs w:val="22"/>
        </w:rPr>
        <w:t xml:space="preserve"> who appear (to the admission authority) to have been in state care outside of England and ceased to be in state care as a result of being adopted.</w:t>
      </w:r>
    </w:p>
    <w:p w14:paraId="632B0B03" w14:textId="77777777" w:rsidR="003C076B" w:rsidRDefault="003C076B" w:rsidP="006D71C7">
      <w:pPr>
        <w:pStyle w:val="ListParagraph"/>
        <w:ind w:left="360"/>
        <w:jc w:val="both"/>
        <w:rPr>
          <w:rFonts w:ascii="Calibri" w:hAnsi="Calibri" w:cs="Arial"/>
          <w:sz w:val="22"/>
          <w:szCs w:val="22"/>
        </w:rPr>
      </w:pPr>
    </w:p>
    <w:p w14:paraId="44093AAC" w14:textId="77777777" w:rsidR="003C076B" w:rsidRDefault="003C076B" w:rsidP="006D71C7">
      <w:pPr>
        <w:pStyle w:val="ListParagraph"/>
        <w:ind w:left="360"/>
        <w:jc w:val="both"/>
        <w:rPr>
          <w:rFonts w:ascii="Calibri" w:hAnsi="Calibri" w:cs="Arial"/>
          <w:sz w:val="22"/>
          <w:szCs w:val="22"/>
        </w:rPr>
      </w:pPr>
    </w:p>
    <w:p w14:paraId="35174A25" w14:textId="77777777" w:rsidR="003C076B" w:rsidRDefault="003C076B" w:rsidP="006D71C7">
      <w:pPr>
        <w:pStyle w:val="ListParagraph"/>
        <w:ind w:left="360"/>
        <w:jc w:val="both"/>
        <w:rPr>
          <w:rFonts w:ascii="Calibri" w:hAnsi="Calibri" w:cs="Arial"/>
          <w:sz w:val="22"/>
          <w:szCs w:val="22"/>
        </w:rPr>
      </w:pPr>
    </w:p>
    <w:p w14:paraId="4056A1DC" w14:textId="77777777" w:rsidR="003C076B" w:rsidRDefault="003C076B" w:rsidP="006D71C7">
      <w:pPr>
        <w:pStyle w:val="ListParagraph"/>
        <w:ind w:left="360"/>
        <w:jc w:val="both"/>
        <w:rPr>
          <w:rFonts w:ascii="Calibri" w:hAnsi="Calibri" w:cs="Arial"/>
          <w:sz w:val="22"/>
          <w:szCs w:val="22"/>
        </w:rPr>
      </w:pPr>
    </w:p>
    <w:p w14:paraId="5C7D65A0" w14:textId="77777777" w:rsidR="003C076B" w:rsidRDefault="003C076B" w:rsidP="006D71C7">
      <w:pPr>
        <w:pStyle w:val="ListParagraph"/>
        <w:ind w:left="360"/>
        <w:jc w:val="both"/>
        <w:rPr>
          <w:rFonts w:ascii="Calibri" w:hAnsi="Calibri" w:cs="Arial"/>
          <w:sz w:val="22"/>
          <w:szCs w:val="22"/>
        </w:rPr>
      </w:pPr>
    </w:p>
    <w:p w14:paraId="009E3338" w14:textId="77777777" w:rsidR="003C076B" w:rsidRDefault="003C076B" w:rsidP="006D71C7">
      <w:pPr>
        <w:pStyle w:val="ListParagraph"/>
        <w:ind w:left="360"/>
        <w:jc w:val="both"/>
        <w:rPr>
          <w:rFonts w:ascii="Calibri" w:hAnsi="Calibri" w:cs="Arial"/>
          <w:sz w:val="22"/>
          <w:szCs w:val="22"/>
        </w:rPr>
      </w:pPr>
    </w:p>
    <w:p w14:paraId="67FD1162" w14:textId="77777777" w:rsidR="003C076B" w:rsidRDefault="003C076B" w:rsidP="006D71C7">
      <w:pPr>
        <w:pStyle w:val="ListParagraph"/>
        <w:ind w:left="360"/>
        <w:jc w:val="both"/>
        <w:rPr>
          <w:rFonts w:ascii="Calibri" w:hAnsi="Calibri" w:cs="Arial"/>
          <w:sz w:val="22"/>
          <w:szCs w:val="22"/>
        </w:rPr>
      </w:pPr>
    </w:p>
    <w:p w14:paraId="769BA1F5" w14:textId="501F9DFF" w:rsidR="006D71C7" w:rsidRPr="006D71C7" w:rsidRDefault="006D71C7" w:rsidP="006D71C7">
      <w:pPr>
        <w:pStyle w:val="ListParagraph"/>
        <w:ind w:left="360"/>
        <w:jc w:val="both"/>
        <w:rPr>
          <w:rFonts w:ascii="Calibri" w:hAnsi="Calibri" w:cs="Arial"/>
          <w:sz w:val="22"/>
          <w:szCs w:val="22"/>
          <w:u w:val="single"/>
        </w:rPr>
      </w:pPr>
      <w:r w:rsidRPr="006D71C7">
        <w:rPr>
          <w:rFonts w:ascii="Calibri" w:hAnsi="Calibri" w:cs="Arial"/>
          <w:sz w:val="22"/>
          <w:szCs w:val="22"/>
          <w:u w:val="single"/>
        </w:rPr>
        <w:lastRenderedPageBreak/>
        <w:t>Priority 2</w:t>
      </w:r>
    </w:p>
    <w:p w14:paraId="4BA12ED0" w14:textId="787D713F" w:rsidR="006D71C7" w:rsidRDefault="006D71C7" w:rsidP="006D71C7">
      <w:pPr>
        <w:pStyle w:val="ListParagraph"/>
        <w:ind w:left="360"/>
        <w:jc w:val="both"/>
        <w:rPr>
          <w:rFonts w:ascii="Calibri" w:hAnsi="Calibri" w:cs="Arial"/>
          <w:sz w:val="22"/>
          <w:szCs w:val="22"/>
        </w:rPr>
      </w:pPr>
      <w:r>
        <w:rPr>
          <w:rFonts w:ascii="Calibri" w:hAnsi="Calibri" w:cs="Arial"/>
          <w:sz w:val="22"/>
          <w:szCs w:val="22"/>
        </w:rPr>
        <w:t>Children whose sibling</w:t>
      </w:r>
      <w:r>
        <w:rPr>
          <w:rStyle w:val="FootnoteReference"/>
          <w:rFonts w:ascii="Calibri" w:hAnsi="Calibri" w:cs="Arial"/>
          <w:sz w:val="22"/>
          <w:szCs w:val="22"/>
        </w:rPr>
        <w:footnoteReference w:id="4"/>
      </w:r>
      <w:r w:rsidR="00914457">
        <w:rPr>
          <w:rFonts w:ascii="Calibri" w:hAnsi="Calibri" w:cs="Arial"/>
          <w:sz w:val="22"/>
          <w:szCs w:val="22"/>
        </w:rPr>
        <w:t xml:space="preserve"> </w:t>
      </w:r>
      <w:r w:rsidRPr="006D71C7">
        <w:rPr>
          <w:rFonts w:ascii="Calibri" w:hAnsi="Calibri" w:cs="Arial"/>
          <w:sz w:val="22"/>
          <w:szCs w:val="22"/>
        </w:rPr>
        <w:t>will be attending th</w:t>
      </w:r>
      <w:r>
        <w:rPr>
          <w:rFonts w:ascii="Calibri" w:hAnsi="Calibri" w:cs="Arial"/>
          <w:sz w:val="22"/>
          <w:szCs w:val="22"/>
        </w:rPr>
        <w:t>e school on the admission date</w:t>
      </w:r>
      <w:r w:rsidR="00FB3C79">
        <w:rPr>
          <w:rStyle w:val="FootnoteReference"/>
          <w:rFonts w:ascii="Calibri" w:hAnsi="Calibri" w:cs="Arial"/>
          <w:sz w:val="22"/>
          <w:szCs w:val="22"/>
        </w:rPr>
        <w:footnoteReference w:id="5"/>
      </w:r>
      <w:r w:rsidR="00A1700F">
        <w:rPr>
          <w:rFonts w:ascii="Calibri" w:hAnsi="Calibri" w:cs="Arial"/>
          <w:sz w:val="22"/>
          <w:szCs w:val="22"/>
        </w:rPr>
        <w:t xml:space="preserve"> or have left the school within two years of the admission date</w:t>
      </w:r>
      <w:r w:rsidR="001B0FB2">
        <w:rPr>
          <w:rFonts w:ascii="Calibri" w:hAnsi="Calibri" w:cs="Arial"/>
          <w:sz w:val="22"/>
          <w:szCs w:val="22"/>
        </w:rPr>
        <w:t>.</w:t>
      </w:r>
    </w:p>
    <w:p w14:paraId="018DB051" w14:textId="77777777" w:rsidR="001B0FB2" w:rsidRDefault="001B0FB2" w:rsidP="006D71C7">
      <w:pPr>
        <w:pStyle w:val="ListParagraph"/>
        <w:ind w:left="360"/>
        <w:jc w:val="both"/>
        <w:rPr>
          <w:rFonts w:ascii="Calibri" w:hAnsi="Calibri" w:cs="Arial"/>
          <w:sz w:val="22"/>
          <w:szCs w:val="22"/>
        </w:rPr>
      </w:pPr>
    </w:p>
    <w:p w14:paraId="33B1C33B" w14:textId="77777777" w:rsidR="00FB3C79" w:rsidRDefault="00FB3C79" w:rsidP="006D71C7">
      <w:pPr>
        <w:pStyle w:val="ListParagraph"/>
        <w:ind w:left="360"/>
        <w:jc w:val="both"/>
        <w:rPr>
          <w:rFonts w:ascii="Calibri" w:hAnsi="Calibri" w:cs="Arial"/>
          <w:sz w:val="22"/>
          <w:szCs w:val="22"/>
        </w:rPr>
      </w:pPr>
      <w:r>
        <w:rPr>
          <w:rFonts w:ascii="Calibri" w:hAnsi="Calibri" w:cs="Arial"/>
          <w:sz w:val="22"/>
          <w:szCs w:val="22"/>
          <w:u w:val="single"/>
        </w:rPr>
        <w:t>Priority 3</w:t>
      </w:r>
    </w:p>
    <w:p w14:paraId="459B83EE" w14:textId="77777777" w:rsidR="00FB3C79" w:rsidRDefault="00D54798" w:rsidP="006D71C7">
      <w:pPr>
        <w:pStyle w:val="ListParagraph"/>
        <w:ind w:left="360"/>
        <w:jc w:val="both"/>
        <w:rPr>
          <w:rFonts w:ascii="Calibri" w:hAnsi="Calibri" w:cs="Arial"/>
          <w:sz w:val="22"/>
          <w:szCs w:val="22"/>
        </w:rPr>
      </w:pPr>
      <w:r>
        <w:rPr>
          <w:rFonts w:ascii="Calibri" w:hAnsi="Calibri" w:cs="Arial"/>
          <w:sz w:val="22"/>
          <w:szCs w:val="22"/>
        </w:rPr>
        <w:t xml:space="preserve">Children of members of staff </w:t>
      </w:r>
      <w:r w:rsidR="00FB3C79">
        <w:rPr>
          <w:rFonts w:ascii="Calibri" w:hAnsi="Calibri" w:cs="Arial"/>
          <w:sz w:val="22"/>
          <w:szCs w:val="22"/>
        </w:rPr>
        <w:t>employed</w:t>
      </w:r>
      <w:r w:rsidR="00FB3C79">
        <w:rPr>
          <w:rStyle w:val="FootnoteReference"/>
          <w:rFonts w:ascii="Calibri" w:hAnsi="Calibri" w:cs="Arial"/>
          <w:sz w:val="22"/>
          <w:szCs w:val="22"/>
        </w:rPr>
        <w:footnoteReference w:id="6"/>
      </w:r>
      <w:r w:rsidR="00FB3C79">
        <w:rPr>
          <w:rFonts w:ascii="Calibri" w:hAnsi="Calibri" w:cs="Arial"/>
          <w:sz w:val="22"/>
          <w:szCs w:val="22"/>
        </w:rPr>
        <w:t xml:space="preserve"> by the</w:t>
      </w:r>
      <w:r w:rsidR="001B0FB2">
        <w:rPr>
          <w:rFonts w:ascii="Calibri" w:hAnsi="Calibri" w:cs="Arial"/>
          <w:sz w:val="22"/>
          <w:szCs w:val="22"/>
        </w:rPr>
        <w:t>.</w:t>
      </w:r>
      <w:r w:rsidR="00FB3C79">
        <w:rPr>
          <w:rFonts w:ascii="Calibri" w:hAnsi="Calibri" w:cs="Arial"/>
          <w:sz w:val="22"/>
          <w:szCs w:val="22"/>
        </w:rPr>
        <w:t xml:space="preserve"> school </w:t>
      </w:r>
      <w:r w:rsidRPr="00D54798">
        <w:rPr>
          <w:rFonts w:ascii="Calibri" w:hAnsi="Calibri" w:cs="Arial"/>
          <w:sz w:val="22"/>
          <w:szCs w:val="22"/>
        </w:rPr>
        <w:t>in either or both of the following circumstances:</w:t>
      </w:r>
    </w:p>
    <w:p w14:paraId="7A210A1A" w14:textId="77777777" w:rsidR="00D54798" w:rsidRPr="00D54798" w:rsidRDefault="00D54798" w:rsidP="00D54798">
      <w:pPr>
        <w:pStyle w:val="ListParagraph"/>
        <w:ind w:left="360"/>
        <w:jc w:val="both"/>
        <w:rPr>
          <w:rFonts w:ascii="Calibri" w:hAnsi="Calibri" w:cs="Arial"/>
          <w:sz w:val="22"/>
          <w:szCs w:val="22"/>
        </w:rPr>
      </w:pPr>
      <w:r w:rsidRPr="00D54798">
        <w:rPr>
          <w:rFonts w:ascii="Calibri" w:hAnsi="Calibri" w:cs="Arial"/>
          <w:sz w:val="22"/>
          <w:szCs w:val="22"/>
        </w:rPr>
        <w:t xml:space="preserve">a) where the member of staff </w:t>
      </w:r>
      <w:commentRangeStart w:id="0"/>
      <w:r w:rsidRPr="00D54798">
        <w:rPr>
          <w:rFonts w:ascii="Calibri" w:hAnsi="Calibri" w:cs="Arial"/>
          <w:sz w:val="22"/>
          <w:szCs w:val="22"/>
        </w:rPr>
        <w:t xml:space="preserve">has been employed at the school for two or more years at the time at which the application for admission to the school is made, </w:t>
      </w:r>
      <w:commentRangeEnd w:id="0"/>
      <w:r w:rsidR="00A42134">
        <w:rPr>
          <w:rStyle w:val="CommentReference"/>
        </w:rPr>
        <w:commentReference w:id="0"/>
      </w:r>
      <w:r w:rsidRPr="00D54798">
        <w:rPr>
          <w:rFonts w:ascii="Calibri" w:hAnsi="Calibri" w:cs="Arial"/>
          <w:sz w:val="22"/>
          <w:szCs w:val="22"/>
        </w:rPr>
        <w:t>and/or</w:t>
      </w:r>
    </w:p>
    <w:p w14:paraId="608D7849" w14:textId="77777777" w:rsidR="002344C9" w:rsidRPr="00E0030C" w:rsidRDefault="00D54798" w:rsidP="00E0030C">
      <w:pPr>
        <w:pStyle w:val="ListParagraph"/>
        <w:ind w:left="360"/>
        <w:jc w:val="both"/>
        <w:rPr>
          <w:rFonts w:ascii="Calibri" w:hAnsi="Calibri" w:cs="Arial"/>
          <w:sz w:val="22"/>
          <w:szCs w:val="22"/>
        </w:rPr>
      </w:pPr>
      <w:r w:rsidRPr="00D54798">
        <w:rPr>
          <w:rFonts w:ascii="Calibri" w:hAnsi="Calibri" w:cs="Arial"/>
          <w:sz w:val="22"/>
          <w:szCs w:val="22"/>
        </w:rPr>
        <w:t>b) the member of staff is recruited to fill a vacant post for which there is a demonstrable skill shortage.</w:t>
      </w:r>
    </w:p>
    <w:p w14:paraId="2E4C77A4" w14:textId="77777777" w:rsidR="00FB3C79" w:rsidRDefault="00FB3C79" w:rsidP="006D71C7">
      <w:pPr>
        <w:pStyle w:val="ListParagraph"/>
        <w:ind w:left="360"/>
        <w:jc w:val="both"/>
        <w:rPr>
          <w:rFonts w:ascii="Calibri" w:hAnsi="Calibri" w:cs="Arial"/>
          <w:sz w:val="22"/>
          <w:szCs w:val="22"/>
        </w:rPr>
      </w:pPr>
    </w:p>
    <w:p w14:paraId="4696905D" w14:textId="77777777" w:rsidR="006D71C7" w:rsidRPr="00D54798" w:rsidRDefault="00A1700F" w:rsidP="006D71C7">
      <w:pPr>
        <w:pStyle w:val="ListParagraph"/>
        <w:ind w:left="360"/>
        <w:jc w:val="both"/>
        <w:rPr>
          <w:rFonts w:ascii="Calibri" w:hAnsi="Calibri" w:cs="Arial"/>
          <w:sz w:val="22"/>
          <w:szCs w:val="22"/>
          <w:u w:val="single"/>
        </w:rPr>
      </w:pPr>
      <w:r>
        <w:rPr>
          <w:rFonts w:ascii="Calibri" w:hAnsi="Calibri" w:cs="Arial"/>
          <w:sz w:val="22"/>
          <w:szCs w:val="22"/>
          <w:u w:val="single"/>
        </w:rPr>
        <w:t>Priority</w:t>
      </w:r>
      <w:r w:rsidR="00576248">
        <w:rPr>
          <w:rFonts w:ascii="Calibri" w:hAnsi="Calibri" w:cs="Arial"/>
          <w:sz w:val="22"/>
          <w:szCs w:val="22"/>
          <w:u w:val="single"/>
        </w:rPr>
        <w:t xml:space="preserve"> </w:t>
      </w:r>
      <w:r w:rsidR="007D6013">
        <w:rPr>
          <w:rFonts w:ascii="Calibri" w:hAnsi="Calibri" w:cs="Arial"/>
          <w:sz w:val="22"/>
          <w:szCs w:val="22"/>
          <w:u w:val="single"/>
        </w:rPr>
        <w:t>4</w:t>
      </w:r>
    </w:p>
    <w:p w14:paraId="192D2C0F" w14:textId="77777777" w:rsidR="006D71C7" w:rsidRPr="006D71C7" w:rsidRDefault="006D71C7" w:rsidP="006D71C7">
      <w:pPr>
        <w:pStyle w:val="ListParagraph"/>
        <w:ind w:left="360"/>
        <w:jc w:val="both"/>
        <w:rPr>
          <w:rFonts w:ascii="Calibri" w:hAnsi="Calibri" w:cs="Arial"/>
          <w:sz w:val="22"/>
          <w:szCs w:val="22"/>
        </w:rPr>
      </w:pPr>
      <w:r w:rsidRPr="006D71C7">
        <w:rPr>
          <w:rFonts w:ascii="Calibri" w:hAnsi="Calibri" w:cs="Arial"/>
          <w:sz w:val="22"/>
          <w:szCs w:val="22"/>
        </w:rPr>
        <w:t>Those children who live nearest to the school, as measured in a direct line between the home address and preferred school.</w:t>
      </w:r>
      <w:r w:rsidR="00AF5A4B" w:rsidRPr="00AF5A4B">
        <w:rPr>
          <w:rFonts w:ascii="Arial" w:hAnsi="Arial" w:cs="Arial"/>
          <w:color w:val="0070C0"/>
          <w:lang w:val="en-US"/>
        </w:rPr>
        <w:t xml:space="preserve"> </w:t>
      </w:r>
      <w:r w:rsidR="00AF5A4B" w:rsidRPr="00AF5A4B">
        <w:rPr>
          <w:rFonts w:ascii="Calibri" w:hAnsi="Calibri" w:cs="Arial"/>
          <w:sz w:val="22"/>
          <w:szCs w:val="22"/>
        </w:rPr>
        <w:t xml:space="preserve">All calculations will be measured using a </w:t>
      </w:r>
      <w:proofErr w:type="gramStart"/>
      <w:r w:rsidR="00AF5A4B" w:rsidRPr="00AF5A4B">
        <w:rPr>
          <w:rFonts w:ascii="Calibri" w:hAnsi="Calibri" w:cs="Arial"/>
          <w:sz w:val="22"/>
          <w:szCs w:val="22"/>
        </w:rPr>
        <w:t>straight line</w:t>
      </w:r>
      <w:proofErr w:type="gramEnd"/>
      <w:r w:rsidR="00AF5A4B" w:rsidRPr="00AF5A4B">
        <w:rPr>
          <w:rFonts w:ascii="Calibri" w:hAnsi="Calibri" w:cs="Arial"/>
          <w:sz w:val="22"/>
          <w:szCs w:val="22"/>
        </w:rPr>
        <w:t xml:space="preserve"> measurement from the address point of the home to the address point of the </w:t>
      </w:r>
      <w:r w:rsidR="00AF5A4B" w:rsidRPr="00DC4F61">
        <w:rPr>
          <w:rFonts w:ascii="Calibri" w:hAnsi="Calibri" w:cs="Arial"/>
          <w:sz w:val="22"/>
          <w:szCs w:val="22"/>
        </w:rPr>
        <w:t xml:space="preserve">school </w:t>
      </w:r>
      <w:r w:rsidR="00F840D5" w:rsidRPr="00DC4F61">
        <w:rPr>
          <w:rFonts w:ascii="Calibri" w:hAnsi="Calibri" w:cs="Arial"/>
          <w:sz w:val="22"/>
          <w:szCs w:val="22"/>
        </w:rPr>
        <w:t xml:space="preserve">as defined by the Local Land and Property Gazetteer (LLPG) </w:t>
      </w:r>
      <w:r w:rsidR="00AF5A4B" w:rsidRPr="00DC4F61">
        <w:rPr>
          <w:rFonts w:ascii="Calibri" w:hAnsi="Calibri" w:cs="Arial"/>
          <w:sz w:val="22"/>
          <w:szCs w:val="22"/>
        </w:rPr>
        <w:t>using a Geographical Information System (GIS) method. The GIS system used within this LA would not be able to calculate a staircase</w:t>
      </w:r>
      <w:r w:rsidR="00AF5A4B" w:rsidRPr="00AF5A4B">
        <w:rPr>
          <w:rFonts w:ascii="Calibri" w:hAnsi="Calibri" w:cs="Arial"/>
          <w:sz w:val="22"/>
          <w:szCs w:val="22"/>
        </w:rPr>
        <w:t xml:space="preserve"> measurement in the case of multi-level dwellings. If the distance between two children’s homes and the school is exactly the </w:t>
      </w:r>
      <w:proofErr w:type="gramStart"/>
      <w:r w:rsidR="00AF5A4B" w:rsidRPr="00AF5A4B">
        <w:rPr>
          <w:rFonts w:ascii="Calibri" w:hAnsi="Calibri" w:cs="Arial"/>
          <w:sz w:val="22"/>
          <w:szCs w:val="22"/>
        </w:rPr>
        <w:t>same</w:t>
      </w:r>
      <w:proofErr w:type="gramEnd"/>
      <w:r w:rsidR="00AF5A4B" w:rsidRPr="00AF5A4B">
        <w:rPr>
          <w:rFonts w:ascii="Calibri" w:hAnsi="Calibri" w:cs="Arial"/>
          <w:sz w:val="22"/>
          <w:szCs w:val="22"/>
        </w:rPr>
        <w:t xml:space="preserve"> then a random allocation would be used for any such cases. </w:t>
      </w:r>
      <w:r w:rsidRPr="006D71C7">
        <w:rPr>
          <w:rFonts w:ascii="Calibri" w:hAnsi="Calibri" w:cs="Arial"/>
          <w:sz w:val="22"/>
          <w:szCs w:val="22"/>
        </w:rPr>
        <w:t xml:space="preserve"> This rule would still be applied strictly to both children living within Bath and North East Somerset and those from neighbouring authorities.</w:t>
      </w:r>
    </w:p>
    <w:p w14:paraId="750000FB" w14:textId="77777777" w:rsidR="00D54798" w:rsidRDefault="00D54798" w:rsidP="006D71C7">
      <w:pPr>
        <w:pStyle w:val="ListParagraph"/>
        <w:ind w:left="360"/>
        <w:jc w:val="both"/>
        <w:rPr>
          <w:rFonts w:ascii="Calibri" w:hAnsi="Calibri" w:cs="Arial"/>
          <w:sz w:val="22"/>
          <w:szCs w:val="22"/>
        </w:rPr>
      </w:pPr>
    </w:p>
    <w:p w14:paraId="1C328C9B" w14:textId="77777777" w:rsidR="00D54798" w:rsidRDefault="00D54798" w:rsidP="00A61FE2">
      <w:pPr>
        <w:pStyle w:val="ListParagraph"/>
        <w:numPr>
          <w:ilvl w:val="0"/>
          <w:numId w:val="1"/>
        </w:numPr>
        <w:jc w:val="both"/>
        <w:rPr>
          <w:rFonts w:ascii="Calibri" w:hAnsi="Calibri" w:cs="Arial"/>
          <w:b/>
          <w:sz w:val="22"/>
          <w:szCs w:val="22"/>
        </w:rPr>
      </w:pPr>
      <w:r>
        <w:rPr>
          <w:rFonts w:ascii="Calibri" w:hAnsi="Calibri" w:cs="Arial"/>
          <w:b/>
          <w:sz w:val="22"/>
          <w:szCs w:val="22"/>
        </w:rPr>
        <w:t>Determination of Places</w:t>
      </w:r>
    </w:p>
    <w:p w14:paraId="5A48CDAE" w14:textId="77777777" w:rsidR="00D54798" w:rsidRDefault="00D54798" w:rsidP="00D54798">
      <w:pPr>
        <w:pStyle w:val="ListParagraph"/>
        <w:ind w:left="360"/>
        <w:jc w:val="both"/>
        <w:rPr>
          <w:rFonts w:ascii="Calibri" w:hAnsi="Calibri" w:cs="Arial"/>
          <w:b/>
          <w:sz w:val="22"/>
          <w:szCs w:val="22"/>
        </w:rPr>
      </w:pPr>
    </w:p>
    <w:p w14:paraId="36076EF8" w14:textId="77777777" w:rsidR="006D71C7" w:rsidRPr="00D54798" w:rsidRDefault="006D71C7" w:rsidP="00A61FE2">
      <w:pPr>
        <w:pStyle w:val="ListParagraph"/>
        <w:numPr>
          <w:ilvl w:val="1"/>
          <w:numId w:val="1"/>
        </w:numPr>
        <w:jc w:val="both"/>
        <w:rPr>
          <w:rFonts w:ascii="Calibri" w:hAnsi="Calibri" w:cs="Arial"/>
          <w:b/>
          <w:sz w:val="22"/>
          <w:szCs w:val="22"/>
        </w:rPr>
      </w:pPr>
      <w:r w:rsidRPr="00D54798">
        <w:rPr>
          <w:rFonts w:ascii="Calibri" w:hAnsi="Calibri" w:cs="Arial"/>
          <w:sz w:val="22"/>
          <w:szCs w:val="22"/>
        </w:rPr>
        <w:t>The majority of places are likely t</w:t>
      </w:r>
      <w:r w:rsidR="00A1700F">
        <w:rPr>
          <w:rFonts w:ascii="Calibri" w:hAnsi="Calibri" w:cs="Arial"/>
          <w:sz w:val="22"/>
          <w:szCs w:val="22"/>
        </w:rPr>
        <w:t xml:space="preserve">o be allocated through </w:t>
      </w:r>
      <w:r w:rsidR="00576248">
        <w:rPr>
          <w:rFonts w:ascii="Calibri" w:hAnsi="Calibri" w:cs="Arial"/>
          <w:sz w:val="22"/>
          <w:szCs w:val="22"/>
        </w:rPr>
        <w:t>P</w:t>
      </w:r>
      <w:r w:rsidR="00A1700F">
        <w:rPr>
          <w:rFonts w:ascii="Calibri" w:hAnsi="Calibri" w:cs="Arial"/>
          <w:sz w:val="22"/>
          <w:szCs w:val="22"/>
        </w:rPr>
        <w:t>riority</w:t>
      </w:r>
      <w:r w:rsidRPr="00D54798">
        <w:rPr>
          <w:rFonts w:ascii="Calibri" w:hAnsi="Calibri" w:cs="Arial"/>
          <w:sz w:val="22"/>
          <w:szCs w:val="22"/>
        </w:rPr>
        <w:t xml:space="preserve"> </w:t>
      </w:r>
      <w:r w:rsidR="007D6013">
        <w:rPr>
          <w:rFonts w:ascii="Calibri" w:hAnsi="Calibri" w:cs="Arial"/>
          <w:sz w:val="22"/>
          <w:szCs w:val="22"/>
        </w:rPr>
        <w:t>4.</w:t>
      </w:r>
    </w:p>
    <w:p w14:paraId="5638E301" w14:textId="77777777" w:rsidR="00AD570F" w:rsidRPr="00B73FB5" w:rsidRDefault="00AD570F" w:rsidP="00B73FB5">
      <w:pPr>
        <w:rPr>
          <w:rFonts w:ascii="Calibri" w:hAnsi="Calibri" w:cs="Arial"/>
          <w:sz w:val="22"/>
          <w:szCs w:val="22"/>
        </w:rPr>
      </w:pPr>
    </w:p>
    <w:p w14:paraId="5F697F11" w14:textId="77777777" w:rsidR="00D54798" w:rsidRPr="00D54798" w:rsidRDefault="00D54798" w:rsidP="00A61FE2">
      <w:pPr>
        <w:pStyle w:val="ListParagraph"/>
        <w:numPr>
          <w:ilvl w:val="1"/>
          <w:numId w:val="1"/>
        </w:numPr>
        <w:jc w:val="both"/>
        <w:rPr>
          <w:rFonts w:ascii="Calibri" w:hAnsi="Calibri" w:cs="Arial"/>
          <w:b/>
          <w:sz w:val="22"/>
          <w:szCs w:val="22"/>
        </w:rPr>
      </w:pPr>
      <w:r w:rsidRPr="00D54798">
        <w:rPr>
          <w:rFonts w:ascii="Calibri" w:hAnsi="Calibri" w:cs="Arial"/>
          <w:sz w:val="22"/>
          <w:szCs w:val="22"/>
        </w:rPr>
        <w:t>To be considered under the above criteria parents/carers must have named the school as a preference</w:t>
      </w:r>
      <w:r w:rsidR="007F0A59">
        <w:rPr>
          <w:rFonts w:ascii="Calibri" w:hAnsi="Calibri" w:cs="Arial"/>
          <w:sz w:val="22"/>
          <w:szCs w:val="22"/>
        </w:rPr>
        <w:t xml:space="preserve"> in</w:t>
      </w:r>
      <w:r w:rsidR="003975FF">
        <w:rPr>
          <w:rFonts w:ascii="Calibri" w:hAnsi="Calibri" w:cs="Arial"/>
          <w:sz w:val="22"/>
          <w:szCs w:val="22"/>
        </w:rPr>
        <w:t xml:space="preserve"> their application to the LA.</w:t>
      </w:r>
    </w:p>
    <w:p w14:paraId="6D3CA9FB" w14:textId="77777777" w:rsidR="00D54798" w:rsidRPr="00D54798" w:rsidRDefault="00D54798" w:rsidP="00D54798">
      <w:pPr>
        <w:pStyle w:val="ListParagraph"/>
        <w:rPr>
          <w:rFonts w:ascii="Calibri" w:hAnsi="Calibri" w:cs="Arial"/>
          <w:sz w:val="22"/>
          <w:szCs w:val="22"/>
        </w:rPr>
      </w:pPr>
    </w:p>
    <w:p w14:paraId="4B51F739" w14:textId="77777777" w:rsidR="00D54798" w:rsidRPr="00D54798" w:rsidRDefault="00D54798" w:rsidP="00A61FE2">
      <w:pPr>
        <w:pStyle w:val="ListParagraph"/>
        <w:numPr>
          <w:ilvl w:val="1"/>
          <w:numId w:val="1"/>
        </w:numPr>
        <w:jc w:val="both"/>
        <w:rPr>
          <w:rFonts w:ascii="Calibri" w:hAnsi="Calibri" w:cs="Arial"/>
          <w:b/>
          <w:sz w:val="22"/>
          <w:szCs w:val="22"/>
        </w:rPr>
      </w:pPr>
      <w:r w:rsidRPr="00D54798">
        <w:rPr>
          <w:rFonts w:ascii="Calibri" w:hAnsi="Calibri" w:cs="Arial"/>
          <w:sz w:val="22"/>
          <w:szCs w:val="22"/>
        </w:rPr>
        <w:t xml:space="preserve">Under the above criteria all preferences are considered equally. If a student qualifies for more than one </w:t>
      </w:r>
      <w:proofErr w:type="gramStart"/>
      <w:r w:rsidRPr="00D54798">
        <w:rPr>
          <w:rFonts w:ascii="Calibri" w:hAnsi="Calibri" w:cs="Arial"/>
          <w:sz w:val="22"/>
          <w:szCs w:val="22"/>
        </w:rPr>
        <w:t>school</w:t>
      </w:r>
      <w:proofErr w:type="gramEnd"/>
      <w:r w:rsidRPr="00D54798">
        <w:rPr>
          <w:rFonts w:ascii="Calibri" w:hAnsi="Calibri" w:cs="Arial"/>
          <w:sz w:val="22"/>
          <w:szCs w:val="22"/>
        </w:rPr>
        <w:t xml:space="preserve"> they will be offered their highest preference as stated on their application form.</w:t>
      </w:r>
    </w:p>
    <w:p w14:paraId="2286150F" w14:textId="77777777" w:rsidR="00D54798" w:rsidRPr="00D54798" w:rsidRDefault="00D54798" w:rsidP="00D54798">
      <w:pPr>
        <w:pStyle w:val="ListParagraph"/>
        <w:rPr>
          <w:rFonts w:ascii="Calibri" w:hAnsi="Calibri" w:cs="Arial"/>
          <w:sz w:val="22"/>
          <w:szCs w:val="22"/>
        </w:rPr>
      </w:pPr>
    </w:p>
    <w:p w14:paraId="0CE2A1A4" w14:textId="77777777" w:rsidR="00D54798" w:rsidRPr="00D54798" w:rsidRDefault="00D54798" w:rsidP="00A61FE2">
      <w:pPr>
        <w:pStyle w:val="ListParagraph"/>
        <w:numPr>
          <w:ilvl w:val="1"/>
          <w:numId w:val="1"/>
        </w:numPr>
        <w:jc w:val="both"/>
        <w:rPr>
          <w:rFonts w:ascii="Calibri" w:hAnsi="Calibri" w:cs="Arial"/>
          <w:b/>
          <w:sz w:val="22"/>
          <w:szCs w:val="22"/>
        </w:rPr>
      </w:pPr>
      <w:r w:rsidRPr="00D54798">
        <w:rPr>
          <w:rFonts w:ascii="Calibri" w:hAnsi="Calibri" w:cs="Arial"/>
          <w:sz w:val="22"/>
          <w:szCs w:val="22"/>
        </w:rPr>
        <w:t xml:space="preserve">If under all the above criteria any single category resulted in oversubscription, priority would be given to those children who live nearest to the school. Distance will be measured </w:t>
      </w:r>
      <w:r w:rsidRPr="00B73FB5">
        <w:rPr>
          <w:rFonts w:ascii="Calibri" w:hAnsi="Calibri" w:cs="Arial"/>
          <w:sz w:val="22"/>
          <w:szCs w:val="22"/>
        </w:rPr>
        <w:t xml:space="preserve">in a straight line </w:t>
      </w:r>
      <w:r w:rsidR="007D6013" w:rsidRPr="00B73FB5">
        <w:rPr>
          <w:rFonts w:ascii="Calibri" w:hAnsi="Calibri" w:cs="Arial"/>
          <w:sz w:val="22"/>
          <w:szCs w:val="22"/>
        </w:rPr>
        <w:t>from a central point in the school to the property of the child's home</w:t>
      </w:r>
      <w:r w:rsidR="00373A62">
        <w:rPr>
          <w:rFonts w:ascii="Calibri" w:hAnsi="Calibri" w:cs="Arial"/>
          <w:sz w:val="22"/>
          <w:szCs w:val="22"/>
        </w:rPr>
        <w:t xml:space="preserve"> address</w:t>
      </w:r>
      <w:r w:rsidR="007D6013" w:rsidRPr="00B73FB5">
        <w:rPr>
          <w:rFonts w:ascii="Calibri" w:hAnsi="Calibri" w:cs="Arial"/>
          <w:sz w:val="22"/>
          <w:szCs w:val="22"/>
        </w:rPr>
        <w:t xml:space="preserve">. </w:t>
      </w:r>
      <w:r w:rsidRPr="00B73FB5">
        <w:rPr>
          <w:rFonts w:ascii="Calibri" w:hAnsi="Calibri" w:cs="Arial"/>
          <w:sz w:val="22"/>
          <w:szCs w:val="22"/>
        </w:rPr>
        <w:t>Measurements will</w:t>
      </w:r>
      <w:r w:rsidRPr="00D54798">
        <w:rPr>
          <w:rFonts w:ascii="Calibri" w:hAnsi="Calibri" w:cs="Arial"/>
          <w:sz w:val="22"/>
          <w:szCs w:val="22"/>
        </w:rPr>
        <w:t xml:space="preserve"> be determined using the Local Authority’s GIS computerised mapping system with those living closer to the school receiving the higher priority.</w:t>
      </w:r>
    </w:p>
    <w:p w14:paraId="6D5FC51A" w14:textId="77777777" w:rsidR="00D54798" w:rsidRPr="00D54798" w:rsidRDefault="00D54798" w:rsidP="00D54798">
      <w:pPr>
        <w:pStyle w:val="ListParagraph"/>
        <w:rPr>
          <w:rFonts w:ascii="Calibri" w:hAnsi="Calibri" w:cs="Arial"/>
          <w:sz w:val="22"/>
          <w:szCs w:val="22"/>
        </w:rPr>
      </w:pPr>
    </w:p>
    <w:p w14:paraId="0E195CF3" w14:textId="77777777" w:rsidR="00D54798" w:rsidRDefault="00D54798" w:rsidP="00A61FE2">
      <w:pPr>
        <w:pStyle w:val="ListParagraph"/>
        <w:numPr>
          <w:ilvl w:val="1"/>
          <w:numId w:val="1"/>
        </w:numPr>
        <w:jc w:val="both"/>
        <w:rPr>
          <w:rFonts w:ascii="Calibri" w:hAnsi="Calibri" w:cs="Arial"/>
          <w:sz w:val="22"/>
          <w:szCs w:val="22"/>
        </w:rPr>
      </w:pPr>
      <w:r w:rsidRPr="00D54798">
        <w:rPr>
          <w:rFonts w:ascii="Calibri" w:hAnsi="Calibri" w:cs="Arial"/>
          <w:sz w:val="22"/>
          <w:szCs w:val="22"/>
        </w:rPr>
        <w:t>In the event of the school being oversubscribed where the applicant for the final qualifying place(s) available within the admission number is the parent/carer of twins,</w:t>
      </w:r>
      <w:r w:rsidRPr="00D54798">
        <w:t xml:space="preserve"> </w:t>
      </w:r>
      <w:r w:rsidRPr="00D54798">
        <w:rPr>
          <w:rFonts w:ascii="Calibri" w:hAnsi="Calibri" w:cs="Arial"/>
          <w:sz w:val="22"/>
          <w:szCs w:val="22"/>
        </w:rPr>
        <w:t>triplets or other multiple births the Governors will breach the admission number to allow these children to be offered places.</w:t>
      </w:r>
    </w:p>
    <w:p w14:paraId="7E0F9C55" w14:textId="77777777" w:rsidR="00D54798" w:rsidRPr="00D54798" w:rsidRDefault="00D54798" w:rsidP="00D54798">
      <w:pPr>
        <w:jc w:val="both"/>
        <w:rPr>
          <w:rFonts w:ascii="Calibri" w:hAnsi="Calibri" w:cs="Arial"/>
          <w:sz w:val="22"/>
          <w:szCs w:val="22"/>
        </w:rPr>
      </w:pPr>
    </w:p>
    <w:p w14:paraId="37ED62B7" w14:textId="77777777" w:rsidR="00BC27DA" w:rsidRPr="00BC27DA" w:rsidRDefault="00D54798" w:rsidP="00837DA0">
      <w:pPr>
        <w:pStyle w:val="ListParagraph"/>
        <w:numPr>
          <w:ilvl w:val="1"/>
          <w:numId w:val="1"/>
        </w:numPr>
        <w:jc w:val="both"/>
        <w:rPr>
          <w:rFonts w:ascii="Calibri" w:hAnsi="Calibri" w:cs="Arial"/>
          <w:b/>
          <w:sz w:val="22"/>
          <w:szCs w:val="22"/>
        </w:rPr>
      </w:pPr>
      <w:r w:rsidRPr="00D54798">
        <w:rPr>
          <w:rFonts w:ascii="Calibri" w:hAnsi="Calibri" w:cs="Arial"/>
          <w:sz w:val="22"/>
          <w:szCs w:val="22"/>
        </w:rPr>
        <w:lastRenderedPageBreak/>
        <w:t>If there is more than one applicant ranked equally according to the published admission criteria and there are insufficient places available to allocate all of the equally ranked applicants, the B&amp;NES random allocation procedure will be followed.</w:t>
      </w:r>
    </w:p>
    <w:p w14:paraId="28F0C772" w14:textId="77777777" w:rsidR="00837DA0" w:rsidRPr="00837DA0" w:rsidRDefault="00837DA0" w:rsidP="00837DA0">
      <w:pPr>
        <w:jc w:val="both"/>
        <w:rPr>
          <w:rFonts w:ascii="Calibri" w:hAnsi="Calibri" w:cs="Arial"/>
          <w:sz w:val="22"/>
          <w:szCs w:val="22"/>
        </w:rPr>
      </w:pPr>
    </w:p>
    <w:p w14:paraId="38202666" w14:textId="77777777" w:rsidR="00D54798" w:rsidRPr="002344C9" w:rsidRDefault="00D54798" w:rsidP="00D54798">
      <w:pPr>
        <w:pStyle w:val="ListParagraph"/>
        <w:numPr>
          <w:ilvl w:val="0"/>
          <w:numId w:val="1"/>
        </w:numPr>
        <w:jc w:val="both"/>
        <w:rPr>
          <w:rFonts w:ascii="Calibri" w:hAnsi="Calibri" w:cs="Arial"/>
          <w:b/>
          <w:sz w:val="22"/>
          <w:szCs w:val="22"/>
        </w:rPr>
      </w:pPr>
      <w:r w:rsidRPr="002344C9">
        <w:rPr>
          <w:rFonts w:ascii="Calibri" w:hAnsi="Calibri" w:cs="Arial"/>
          <w:b/>
          <w:sz w:val="22"/>
          <w:szCs w:val="22"/>
        </w:rPr>
        <w:t>Education, Health and Care Plan (EHC Plan)</w:t>
      </w:r>
    </w:p>
    <w:p w14:paraId="446DE38E" w14:textId="77777777" w:rsidR="00D54798" w:rsidRPr="006D71C7" w:rsidRDefault="00D54798" w:rsidP="00A61FE2">
      <w:pPr>
        <w:pStyle w:val="ListParagraph"/>
        <w:numPr>
          <w:ilvl w:val="1"/>
          <w:numId w:val="1"/>
        </w:numPr>
        <w:jc w:val="both"/>
        <w:rPr>
          <w:rFonts w:ascii="Calibri" w:hAnsi="Calibri" w:cs="Arial"/>
          <w:b/>
          <w:sz w:val="22"/>
          <w:szCs w:val="22"/>
        </w:rPr>
      </w:pPr>
      <w:r w:rsidRPr="006D71C7">
        <w:rPr>
          <w:rFonts w:ascii="Calibri" w:hAnsi="Calibri" w:cs="Arial"/>
          <w:sz w:val="22"/>
          <w:szCs w:val="22"/>
        </w:rPr>
        <w:t xml:space="preserve">Children with an EHC Plan are supported through the 2014 SEN &amp; D Code and their placement is determined through the statutory assessment process or an annual review. </w:t>
      </w:r>
    </w:p>
    <w:p w14:paraId="46BFA9E2" w14:textId="77777777" w:rsidR="00D54798" w:rsidRPr="006D71C7" w:rsidRDefault="00D54798" w:rsidP="00D54798">
      <w:pPr>
        <w:pStyle w:val="ListParagraph"/>
        <w:ind w:left="792"/>
        <w:jc w:val="both"/>
        <w:rPr>
          <w:rFonts w:ascii="Calibri" w:hAnsi="Calibri" w:cs="Arial"/>
          <w:b/>
          <w:sz w:val="22"/>
          <w:szCs w:val="22"/>
        </w:rPr>
      </w:pPr>
    </w:p>
    <w:p w14:paraId="41E52123" w14:textId="7B96F873" w:rsidR="00D54798" w:rsidRPr="006D71C7" w:rsidRDefault="00D54798" w:rsidP="00A61FE2">
      <w:pPr>
        <w:pStyle w:val="ListParagraph"/>
        <w:numPr>
          <w:ilvl w:val="1"/>
          <w:numId w:val="1"/>
        </w:numPr>
        <w:jc w:val="both"/>
        <w:rPr>
          <w:rFonts w:ascii="Calibri" w:hAnsi="Calibri" w:cs="Arial"/>
          <w:b/>
          <w:sz w:val="22"/>
          <w:szCs w:val="22"/>
        </w:rPr>
      </w:pPr>
      <w:r w:rsidRPr="006D71C7">
        <w:rPr>
          <w:rFonts w:ascii="Calibri" w:hAnsi="Calibri" w:cs="Arial"/>
          <w:sz w:val="22"/>
          <w:szCs w:val="22"/>
        </w:rPr>
        <w:t xml:space="preserve">All schools are consulted before being named on a student's Education, Health and Care Plan (EHC Plan) and schools have the opportunity to draw attention to any difficulties arising from </w:t>
      </w:r>
      <w:r w:rsidR="00376571">
        <w:rPr>
          <w:rFonts w:ascii="Calibri" w:hAnsi="Calibri" w:cs="Arial"/>
          <w:sz w:val="22"/>
          <w:szCs w:val="22"/>
        </w:rPr>
        <w:t>complying with that preference</w:t>
      </w:r>
      <w:r w:rsidRPr="006D71C7">
        <w:rPr>
          <w:rFonts w:ascii="Calibri" w:hAnsi="Calibri" w:cs="Arial"/>
          <w:sz w:val="22"/>
          <w:szCs w:val="22"/>
        </w:rPr>
        <w:t xml:space="preserve">. </w:t>
      </w:r>
    </w:p>
    <w:p w14:paraId="0E3513FC" w14:textId="77777777" w:rsidR="00D54798" w:rsidRPr="006D71C7" w:rsidRDefault="00D54798" w:rsidP="00D54798">
      <w:pPr>
        <w:pStyle w:val="ListParagraph"/>
        <w:rPr>
          <w:rFonts w:ascii="Calibri" w:hAnsi="Calibri" w:cs="Arial"/>
          <w:sz w:val="22"/>
          <w:szCs w:val="22"/>
        </w:rPr>
      </w:pPr>
    </w:p>
    <w:p w14:paraId="254C5CFA" w14:textId="77777777" w:rsidR="00D54798" w:rsidRPr="00DA0C0A" w:rsidRDefault="00D54798" w:rsidP="00A61FE2">
      <w:pPr>
        <w:pStyle w:val="ListParagraph"/>
        <w:numPr>
          <w:ilvl w:val="1"/>
          <w:numId w:val="1"/>
        </w:numPr>
        <w:jc w:val="both"/>
        <w:rPr>
          <w:rFonts w:ascii="Calibri" w:hAnsi="Calibri" w:cs="Arial"/>
          <w:b/>
          <w:sz w:val="22"/>
          <w:szCs w:val="22"/>
        </w:rPr>
      </w:pPr>
      <w:r w:rsidRPr="006D71C7">
        <w:rPr>
          <w:rFonts w:ascii="Calibri" w:hAnsi="Calibri" w:cs="Arial"/>
          <w:sz w:val="22"/>
          <w:szCs w:val="22"/>
        </w:rPr>
        <w:t>If a particular school is named on an EHC Plan this will take priority over the Admissions Criteria, although, wherever possible, the place will be offered within the Admission Number for the school.</w:t>
      </w:r>
    </w:p>
    <w:p w14:paraId="7D979FA9" w14:textId="77777777" w:rsidR="00D54798" w:rsidRPr="00EE022B" w:rsidRDefault="00D54798" w:rsidP="00EE022B">
      <w:pPr>
        <w:rPr>
          <w:rFonts w:ascii="Calibri" w:hAnsi="Calibri" w:cs="Arial"/>
          <w:b/>
          <w:sz w:val="22"/>
          <w:szCs w:val="22"/>
        </w:rPr>
      </w:pPr>
    </w:p>
    <w:p w14:paraId="3CD5031E" w14:textId="77777777" w:rsidR="00D54798" w:rsidRPr="00D54798" w:rsidRDefault="00D54798" w:rsidP="00A61FE2">
      <w:pPr>
        <w:pStyle w:val="ListParagraph"/>
        <w:numPr>
          <w:ilvl w:val="0"/>
          <w:numId w:val="1"/>
        </w:numPr>
        <w:jc w:val="both"/>
        <w:rPr>
          <w:rFonts w:ascii="Calibri" w:hAnsi="Calibri" w:cs="Arial"/>
          <w:b/>
          <w:sz w:val="22"/>
          <w:szCs w:val="22"/>
        </w:rPr>
      </w:pPr>
      <w:r w:rsidRPr="00D54798">
        <w:rPr>
          <w:rFonts w:ascii="Calibri" w:hAnsi="Calibri" w:cs="Arial"/>
          <w:b/>
          <w:sz w:val="22"/>
          <w:szCs w:val="22"/>
        </w:rPr>
        <w:t>Published Admissions Number (PAN)</w:t>
      </w:r>
    </w:p>
    <w:p w14:paraId="52E55EF4" w14:textId="77777777" w:rsidR="00D54798" w:rsidRDefault="00D54798" w:rsidP="00D54798">
      <w:pPr>
        <w:pStyle w:val="ListParagraph"/>
        <w:ind w:left="360"/>
        <w:jc w:val="both"/>
        <w:rPr>
          <w:rFonts w:ascii="Calibri" w:hAnsi="Calibri" w:cs="Arial"/>
          <w:b/>
          <w:sz w:val="22"/>
          <w:szCs w:val="22"/>
        </w:rPr>
      </w:pPr>
    </w:p>
    <w:p w14:paraId="4478944D" w14:textId="21963C33" w:rsidR="00D54798" w:rsidRDefault="00D54798" w:rsidP="00A61FE2">
      <w:pPr>
        <w:pStyle w:val="ListParagraph"/>
        <w:numPr>
          <w:ilvl w:val="1"/>
          <w:numId w:val="1"/>
        </w:numPr>
        <w:jc w:val="both"/>
        <w:rPr>
          <w:rFonts w:ascii="Calibri" w:hAnsi="Calibri" w:cs="Arial"/>
          <w:sz w:val="22"/>
          <w:szCs w:val="22"/>
        </w:rPr>
      </w:pPr>
      <w:r w:rsidRPr="00D54798">
        <w:rPr>
          <w:rFonts w:ascii="Calibri" w:hAnsi="Calibri" w:cs="Arial"/>
          <w:sz w:val="22"/>
          <w:szCs w:val="22"/>
        </w:rPr>
        <w:t xml:space="preserve">The school has a Published </w:t>
      </w:r>
      <w:r w:rsidRPr="00B73FB5">
        <w:rPr>
          <w:rFonts w:ascii="Calibri" w:hAnsi="Calibri" w:cs="Arial"/>
          <w:sz w:val="22"/>
          <w:szCs w:val="22"/>
        </w:rPr>
        <w:t xml:space="preserve">Admissions Number of </w:t>
      </w:r>
      <w:r w:rsidR="00622034">
        <w:rPr>
          <w:rFonts w:ascii="Calibri" w:hAnsi="Calibri" w:cs="Arial"/>
          <w:sz w:val="22"/>
          <w:szCs w:val="22"/>
        </w:rPr>
        <w:t>200</w:t>
      </w:r>
      <w:r w:rsidR="005A3212">
        <w:rPr>
          <w:rFonts w:ascii="Calibri" w:hAnsi="Calibri" w:cs="Arial"/>
          <w:sz w:val="22"/>
          <w:szCs w:val="22"/>
        </w:rPr>
        <w:t>.</w:t>
      </w:r>
      <w:r w:rsidRPr="00B73FB5">
        <w:rPr>
          <w:rFonts w:ascii="Calibri" w:hAnsi="Calibri" w:cs="Arial"/>
          <w:sz w:val="22"/>
          <w:szCs w:val="22"/>
        </w:rPr>
        <w:t xml:space="preserve"> All applications for the new Year 7 intake must be submitted to the child’s home Local Authority (LA) by th</w:t>
      </w:r>
      <w:r w:rsidR="0091446F">
        <w:rPr>
          <w:rFonts w:ascii="Calibri" w:hAnsi="Calibri" w:cs="Arial"/>
          <w:sz w:val="22"/>
          <w:szCs w:val="22"/>
        </w:rPr>
        <w:t>e closing date of 31 October 2020</w:t>
      </w:r>
      <w:r w:rsidRPr="00B73FB5">
        <w:rPr>
          <w:rFonts w:ascii="Calibri" w:hAnsi="Calibri" w:cs="Arial"/>
          <w:sz w:val="22"/>
          <w:szCs w:val="22"/>
        </w:rPr>
        <w:t>. Parents can either use their LA’s online application</w:t>
      </w:r>
      <w:r w:rsidRPr="00D54798">
        <w:rPr>
          <w:rFonts w:ascii="Calibri" w:hAnsi="Calibri" w:cs="Arial"/>
          <w:sz w:val="22"/>
          <w:szCs w:val="22"/>
        </w:rPr>
        <w:t xml:space="preserve"> facility or can complete their LA’s Common Application Form. After the closing date the </w:t>
      </w:r>
      <w:r w:rsidR="002E6E5A">
        <w:rPr>
          <w:rFonts w:ascii="Calibri" w:hAnsi="Calibri" w:cs="Arial"/>
          <w:sz w:val="22"/>
          <w:szCs w:val="22"/>
        </w:rPr>
        <w:t>Governing Body</w:t>
      </w:r>
      <w:r w:rsidRPr="00D54798">
        <w:rPr>
          <w:rFonts w:ascii="Calibri" w:hAnsi="Calibri" w:cs="Arial"/>
          <w:sz w:val="22"/>
          <w:szCs w:val="22"/>
        </w:rPr>
        <w:t xml:space="preserve"> will be provided with details of all applications received.</w:t>
      </w:r>
    </w:p>
    <w:p w14:paraId="60DE29C2" w14:textId="77777777" w:rsidR="00D54798" w:rsidRDefault="00D54798" w:rsidP="00D54798">
      <w:pPr>
        <w:pStyle w:val="ListParagraph"/>
        <w:ind w:left="792"/>
        <w:jc w:val="both"/>
        <w:rPr>
          <w:rFonts w:ascii="Calibri" w:hAnsi="Calibri" w:cs="Arial"/>
          <w:sz w:val="22"/>
          <w:szCs w:val="22"/>
        </w:rPr>
      </w:pPr>
    </w:p>
    <w:p w14:paraId="45F4E4DF" w14:textId="77777777" w:rsidR="00D54798" w:rsidRPr="00D54798" w:rsidRDefault="00D54798" w:rsidP="00A61FE2">
      <w:pPr>
        <w:pStyle w:val="ListParagraph"/>
        <w:numPr>
          <w:ilvl w:val="0"/>
          <w:numId w:val="1"/>
        </w:numPr>
        <w:jc w:val="both"/>
        <w:rPr>
          <w:rFonts w:ascii="Calibri" w:hAnsi="Calibri" w:cs="Arial"/>
          <w:b/>
          <w:sz w:val="22"/>
          <w:szCs w:val="22"/>
        </w:rPr>
      </w:pPr>
      <w:r w:rsidRPr="00D54798">
        <w:rPr>
          <w:rFonts w:ascii="Calibri" w:hAnsi="Calibri" w:cs="Arial"/>
          <w:b/>
          <w:sz w:val="22"/>
          <w:szCs w:val="22"/>
        </w:rPr>
        <w:t>Waiting lists and appeals</w:t>
      </w:r>
    </w:p>
    <w:p w14:paraId="5EFD2058" w14:textId="77777777" w:rsidR="00D54798" w:rsidRDefault="00D54798" w:rsidP="00D54798">
      <w:pPr>
        <w:pStyle w:val="ListParagraph"/>
        <w:ind w:left="360"/>
        <w:jc w:val="both"/>
        <w:rPr>
          <w:rFonts w:ascii="Calibri" w:hAnsi="Calibri" w:cs="Arial"/>
          <w:sz w:val="22"/>
          <w:szCs w:val="22"/>
        </w:rPr>
      </w:pPr>
    </w:p>
    <w:p w14:paraId="2FCEA7F0" w14:textId="77777777" w:rsidR="00D54798" w:rsidRDefault="00D54798" w:rsidP="00A61FE2">
      <w:pPr>
        <w:pStyle w:val="ListParagraph"/>
        <w:numPr>
          <w:ilvl w:val="1"/>
          <w:numId w:val="1"/>
        </w:numPr>
        <w:jc w:val="both"/>
        <w:rPr>
          <w:rFonts w:ascii="Calibri" w:hAnsi="Calibri" w:cs="Arial"/>
          <w:sz w:val="22"/>
          <w:szCs w:val="22"/>
        </w:rPr>
      </w:pPr>
      <w:r w:rsidRPr="00D54798">
        <w:rPr>
          <w:rFonts w:ascii="Calibri" w:hAnsi="Calibri" w:cs="Arial"/>
          <w:sz w:val="22"/>
          <w:szCs w:val="22"/>
        </w:rPr>
        <w:t xml:space="preserve">Under the Bath &amp; North East Somerset LA’s secondary coordinated scheme, any parents refused a place for the new Year 7 intake may ask for their child’s name to go on the waiting list where the name will remain until the end of Term 2. </w:t>
      </w:r>
    </w:p>
    <w:p w14:paraId="260D5F1B" w14:textId="77777777" w:rsidR="00D54798" w:rsidRDefault="00D54798" w:rsidP="00D54798">
      <w:pPr>
        <w:pStyle w:val="ListParagraph"/>
        <w:ind w:left="792"/>
        <w:jc w:val="both"/>
        <w:rPr>
          <w:rFonts w:ascii="Calibri" w:hAnsi="Calibri" w:cs="Arial"/>
          <w:sz w:val="22"/>
          <w:szCs w:val="22"/>
        </w:rPr>
      </w:pPr>
    </w:p>
    <w:p w14:paraId="6A065C22" w14:textId="77777777" w:rsidR="00D54798" w:rsidRDefault="00D54798" w:rsidP="00A61FE2">
      <w:pPr>
        <w:pStyle w:val="ListParagraph"/>
        <w:numPr>
          <w:ilvl w:val="1"/>
          <w:numId w:val="1"/>
        </w:numPr>
        <w:jc w:val="both"/>
        <w:rPr>
          <w:rFonts w:ascii="Calibri" w:hAnsi="Calibri" w:cs="Arial"/>
          <w:sz w:val="22"/>
          <w:szCs w:val="22"/>
        </w:rPr>
      </w:pPr>
      <w:r w:rsidRPr="00D54798">
        <w:rPr>
          <w:rFonts w:ascii="Calibri" w:hAnsi="Calibri" w:cs="Arial"/>
          <w:sz w:val="22"/>
          <w:szCs w:val="22"/>
        </w:rPr>
        <w:t xml:space="preserve">During that time, they would be re-considered by the </w:t>
      </w:r>
      <w:r w:rsidR="002E6E5A">
        <w:rPr>
          <w:rFonts w:ascii="Calibri" w:hAnsi="Calibri" w:cs="Arial"/>
          <w:sz w:val="22"/>
          <w:szCs w:val="22"/>
        </w:rPr>
        <w:t>Governing Body</w:t>
      </w:r>
      <w:r w:rsidRPr="00D54798">
        <w:rPr>
          <w:rFonts w:ascii="Calibri" w:hAnsi="Calibri" w:cs="Arial"/>
          <w:sz w:val="22"/>
          <w:szCs w:val="22"/>
        </w:rPr>
        <w:t xml:space="preserve"> under the admissions criteria for any places that became available within the admission number and alongside any parents who have lodged an </w:t>
      </w:r>
      <w:proofErr w:type="gramStart"/>
      <w:r w:rsidRPr="00D54798">
        <w:rPr>
          <w:rFonts w:ascii="Calibri" w:hAnsi="Calibri" w:cs="Arial"/>
          <w:sz w:val="22"/>
          <w:szCs w:val="22"/>
        </w:rPr>
        <w:t>appeal</w:t>
      </w:r>
      <w:proofErr w:type="gramEnd"/>
      <w:r w:rsidRPr="00D54798">
        <w:rPr>
          <w:rFonts w:ascii="Calibri" w:hAnsi="Calibri" w:cs="Arial"/>
          <w:sz w:val="22"/>
          <w:szCs w:val="22"/>
        </w:rPr>
        <w:t xml:space="preserve"> or any later applications received. </w:t>
      </w:r>
    </w:p>
    <w:p w14:paraId="11096F94" w14:textId="77777777" w:rsidR="00D54798" w:rsidRPr="00D54798" w:rsidRDefault="00D54798" w:rsidP="00D54798">
      <w:pPr>
        <w:pStyle w:val="ListParagraph"/>
        <w:rPr>
          <w:rFonts w:ascii="Calibri" w:hAnsi="Calibri" w:cs="Arial"/>
          <w:sz w:val="22"/>
          <w:szCs w:val="22"/>
        </w:rPr>
      </w:pPr>
    </w:p>
    <w:p w14:paraId="320A3178" w14:textId="77777777" w:rsidR="00D54798" w:rsidRDefault="00D54798" w:rsidP="00A61FE2">
      <w:pPr>
        <w:pStyle w:val="ListParagraph"/>
        <w:numPr>
          <w:ilvl w:val="1"/>
          <w:numId w:val="1"/>
        </w:numPr>
        <w:jc w:val="both"/>
        <w:rPr>
          <w:rFonts w:ascii="Calibri" w:hAnsi="Calibri" w:cs="Arial"/>
          <w:sz w:val="22"/>
          <w:szCs w:val="22"/>
        </w:rPr>
      </w:pPr>
      <w:r w:rsidRPr="00D54798">
        <w:rPr>
          <w:rFonts w:ascii="Calibri" w:hAnsi="Calibri" w:cs="Arial"/>
          <w:sz w:val="22"/>
          <w:szCs w:val="22"/>
        </w:rPr>
        <w:t>Please note, however, that children who are the subject of a direction by a LA to admit or who are allocated to the school in accordance with a Fair Access Protocol must take precedence over those on a waiting list. Each added child requires the list to be ranked again in line with the published oversubscription criteria. Priority is not given to children based on the date their application was received or their name was added to the list. Looked after children, previously looked after children, and those allocated a place at the school in accordance with a Fair Access Protocol, take precedence over those on a waiting list.</w:t>
      </w:r>
    </w:p>
    <w:p w14:paraId="4C18A4FB" w14:textId="77777777" w:rsidR="00D54798" w:rsidRPr="00D54798" w:rsidRDefault="00D54798" w:rsidP="00D54798">
      <w:pPr>
        <w:pStyle w:val="ListParagraph"/>
        <w:rPr>
          <w:rFonts w:ascii="Calibri" w:hAnsi="Calibri" w:cs="Arial"/>
          <w:sz w:val="22"/>
          <w:szCs w:val="22"/>
        </w:rPr>
      </w:pPr>
    </w:p>
    <w:p w14:paraId="687E0999" w14:textId="77777777" w:rsidR="00D54798" w:rsidRDefault="00D54798" w:rsidP="00A61FE2">
      <w:pPr>
        <w:pStyle w:val="ListParagraph"/>
        <w:numPr>
          <w:ilvl w:val="1"/>
          <w:numId w:val="1"/>
        </w:numPr>
        <w:jc w:val="both"/>
        <w:rPr>
          <w:rFonts w:ascii="Calibri" w:hAnsi="Calibri" w:cs="Arial"/>
          <w:sz w:val="22"/>
          <w:szCs w:val="22"/>
        </w:rPr>
      </w:pPr>
      <w:r w:rsidRPr="00D54798">
        <w:rPr>
          <w:rFonts w:ascii="Calibri" w:hAnsi="Calibri" w:cs="Arial"/>
          <w:sz w:val="22"/>
          <w:szCs w:val="22"/>
        </w:rPr>
        <w:t>Parents have a right to appeal if their child is refused a place at the school. The school will communicate why admission was refused, information about the right to appeal, the deadline for lodging an appeal and contact details for making an appeal. Parents will be informed that, if they wish to appeal, they must set out their grounds for appeal in writing.</w:t>
      </w:r>
    </w:p>
    <w:p w14:paraId="4643194F" w14:textId="77777777" w:rsidR="009F5BC8" w:rsidRPr="009F5BC8" w:rsidRDefault="009F5BC8" w:rsidP="009F5BC8">
      <w:pPr>
        <w:pStyle w:val="ListParagraph"/>
        <w:rPr>
          <w:rFonts w:ascii="Calibri" w:hAnsi="Calibri" w:cs="Arial"/>
          <w:sz w:val="22"/>
          <w:szCs w:val="22"/>
        </w:rPr>
      </w:pPr>
    </w:p>
    <w:p w14:paraId="172EC6AA" w14:textId="77777777" w:rsidR="009F5BC8" w:rsidRPr="00B73FB5" w:rsidRDefault="009F5BC8" w:rsidP="00A61FE2">
      <w:pPr>
        <w:pStyle w:val="ListParagraph"/>
        <w:numPr>
          <w:ilvl w:val="0"/>
          <w:numId w:val="1"/>
        </w:numPr>
        <w:jc w:val="both"/>
        <w:rPr>
          <w:rFonts w:ascii="Calibri" w:hAnsi="Calibri" w:cs="Arial"/>
          <w:b/>
          <w:sz w:val="22"/>
          <w:szCs w:val="22"/>
        </w:rPr>
      </w:pPr>
      <w:r w:rsidRPr="00B73FB5">
        <w:rPr>
          <w:rFonts w:ascii="Calibri" w:hAnsi="Calibri" w:cs="Arial"/>
          <w:b/>
          <w:sz w:val="22"/>
          <w:szCs w:val="22"/>
        </w:rPr>
        <w:t>Late Applications</w:t>
      </w:r>
    </w:p>
    <w:p w14:paraId="78882EDD" w14:textId="77777777" w:rsidR="009F5BC8" w:rsidRPr="00B73FB5" w:rsidRDefault="009F5BC8" w:rsidP="009F5BC8">
      <w:pPr>
        <w:pStyle w:val="ListParagraph"/>
        <w:ind w:left="360"/>
        <w:jc w:val="both"/>
        <w:rPr>
          <w:rFonts w:ascii="Calibri" w:hAnsi="Calibri" w:cs="Arial"/>
          <w:b/>
          <w:sz w:val="22"/>
          <w:szCs w:val="22"/>
        </w:rPr>
      </w:pPr>
    </w:p>
    <w:p w14:paraId="1B7ABC97" w14:textId="77777777" w:rsidR="009F5BC8" w:rsidRPr="00B73FB5" w:rsidRDefault="009F5BC8" w:rsidP="00A61FE2">
      <w:pPr>
        <w:pStyle w:val="ListParagraph"/>
        <w:numPr>
          <w:ilvl w:val="1"/>
          <w:numId w:val="1"/>
        </w:numPr>
        <w:jc w:val="both"/>
        <w:rPr>
          <w:rFonts w:ascii="Calibri" w:hAnsi="Calibri" w:cs="Arial"/>
          <w:b/>
          <w:sz w:val="22"/>
          <w:szCs w:val="22"/>
        </w:rPr>
      </w:pPr>
      <w:r w:rsidRPr="00B73FB5">
        <w:rPr>
          <w:rFonts w:ascii="Calibri" w:hAnsi="Calibri" w:cs="Arial"/>
          <w:sz w:val="22"/>
          <w:szCs w:val="22"/>
        </w:rPr>
        <w:t xml:space="preserve">Any late applicants should complete their home LA’s common application form as soon as possible. The </w:t>
      </w:r>
      <w:r w:rsidR="002E6E5A" w:rsidRPr="00B73FB5">
        <w:rPr>
          <w:rFonts w:ascii="Calibri" w:hAnsi="Calibri" w:cs="Arial"/>
          <w:sz w:val="22"/>
          <w:szCs w:val="22"/>
        </w:rPr>
        <w:t>Governing Body</w:t>
      </w:r>
      <w:r w:rsidRPr="00B73FB5">
        <w:rPr>
          <w:rFonts w:ascii="Calibri" w:hAnsi="Calibri" w:cs="Arial"/>
          <w:sz w:val="22"/>
          <w:szCs w:val="22"/>
        </w:rPr>
        <w:t xml:space="preserve"> will be informed of any late applications received. </w:t>
      </w:r>
    </w:p>
    <w:p w14:paraId="4EA19A56" w14:textId="77777777" w:rsidR="002344C9" w:rsidRPr="002344C9" w:rsidRDefault="002344C9" w:rsidP="002344C9">
      <w:pPr>
        <w:jc w:val="both"/>
        <w:rPr>
          <w:rFonts w:ascii="Calibri" w:hAnsi="Calibri" w:cs="Arial"/>
          <w:b/>
          <w:sz w:val="22"/>
          <w:szCs w:val="22"/>
        </w:rPr>
      </w:pPr>
    </w:p>
    <w:p w14:paraId="28AAB8E6" w14:textId="77777777" w:rsidR="009F5BC8" w:rsidRDefault="009F5BC8" w:rsidP="009F5BC8">
      <w:pPr>
        <w:pStyle w:val="ListParagraph"/>
        <w:rPr>
          <w:rFonts w:ascii="Calibri" w:hAnsi="Calibri" w:cs="Arial"/>
          <w:sz w:val="22"/>
          <w:szCs w:val="22"/>
        </w:rPr>
      </w:pPr>
    </w:p>
    <w:p w14:paraId="3884195C" w14:textId="77777777" w:rsidR="002E6E5A" w:rsidRPr="002E6E5A" w:rsidRDefault="002E6E5A" w:rsidP="00A61FE2">
      <w:pPr>
        <w:pStyle w:val="ListParagraph"/>
        <w:numPr>
          <w:ilvl w:val="0"/>
          <w:numId w:val="1"/>
        </w:numPr>
        <w:jc w:val="both"/>
        <w:rPr>
          <w:rFonts w:ascii="Calibri" w:hAnsi="Calibri" w:cs="Arial"/>
          <w:b/>
          <w:sz w:val="22"/>
          <w:szCs w:val="22"/>
        </w:rPr>
      </w:pPr>
      <w:r w:rsidRPr="002E6E5A">
        <w:rPr>
          <w:rFonts w:ascii="Calibri" w:hAnsi="Calibri" w:cs="Arial"/>
          <w:b/>
          <w:sz w:val="22"/>
          <w:szCs w:val="22"/>
        </w:rPr>
        <w:lastRenderedPageBreak/>
        <w:t>Admission of children outside their normal age group</w:t>
      </w:r>
    </w:p>
    <w:p w14:paraId="3ECDB50A" w14:textId="77777777" w:rsidR="002E6E5A" w:rsidRDefault="002E6E5A" w:rsidP="002E6E5A">
      <w:pPr>
        <w:pStyle w:val="ListParagraph"/>
        <w:ind w:left="792"/>
        <w:jc w:val="both"/>
        <w:rPr>
          <w:rFonts w:ascii="Calibri" w:hAnsi="Calibri" w:cs="Arial"/>
          <w:b/>
          <w:sz w:val="22"/>
          <w:szCs w:val="22"/>
        </w:rPr>
      </w:pPr>
    </w:p>
    <w:p w14:paraId="74A71992" w14:textId="77777777" w:rsidR="002E6E5A" w:rsidRPr="002E6E5A" w:rsidRDefault="002E6E5A" w:rsidP="00A61FE2">
      <w:pPr>
        <w:pStyle w:val="ListParagraph"/>
        <w:numPr>
          <w:ilvl w:val="1"/>
          <w:numId w:val="1"/>
        </w:numPr>
        <w:jc w:val="both"/>
        <w:rPr>
          <w:rFonts w:ascii="Calibri" w:hAnsi="Calibri" w:cs="Arial"/>
          <w:sz w:val="22"/>
          <w:szCs w:val="22"/>
        </w:rPr>
      </w:pPr>
      <w:r w:rsidRPr="002E6E5A">
        <w:rPr>
          <w:rFonts w:ascii="Calibri" w:hAnsi="Calibri" w:cs="Arial"/>
          <w:sz w:val="22"/>
          <w:szCs w:val="22"/>
        </w:rPr>
        <w:t xml:space="preserve">Parents of gifted and talented children, or those who have experienced problems or missed part of a year, for example due to ill health, can seek places outside their normal age group. The </w:t>
      </w:r>
      <w:r>
        <w:rPr>
          <w:rFonts w:ascii="Calibri" w:hAnsi="Calibri" w:cs="Arial"/>
          <w:sz w:val="22"/>
          <w:szCs w:val="22"/>
        </w:rPr>
        <w:t>Governing Body</w:t>
      </w:r>
      <w:r w:rsidRPr="002E6E5A">
        <w:rPr>
          <w:rFonts w:ascii="Calibri" w:hAnsi="Calibri" w:cs="Arial"/>
          <w:sz w:val="22"/>
          <w:szCs w:val="22"/>
        </w:rPr>
        <w:t xml:space="preserve"> will make decisions on the basis of the circumstances of each case, informing parents of their statutory right to appeal. This right does not apply if they are offered a place in another year group at the school.</w:t>
      </w:r>
    </w:p>
    <w:p w14:paraId="498CE72E" w14:textId="521FBA75" w:rsidR="002E6E5A" w:rsidRDefault="002E6E5A" w:rsidP="002E6E5A">
      <w:pPr>
        <w:pStyle w:val="ListParagraph"/>
        <w:ind w:left="360"/>
        <w:jc w:val="both"/>
        <w:rPr>
          <w:rFonts w:ascii="Calibri" w:hAnsi="Calibri" w:cs="Arial"/>
          <w:b/>
          <w:sz w:val="22"/>
          <w:szCs w:val="22"/>
        </w:rPr>
      </w:pPr>
    </w:p>
    <w:p w14:paraId="2640F6AB" w14:textId="1274905B" w:rsidR="00542838" w:rsidRDefault="00542838" w:rsidP="002E6E5A">
      <w:pPr>
        <w:pStyle w:val="ListParagraph"/>
        <w:ind w:left="360"/>
        <w:jc w:val="both"/>
        <w:rPr>
          <w:rFonts w:ascii="Calibri" w:hAnsi="Calibri" w:cs="Arial"/>
          <w:b/>
          <w:sz w:val="22"/>
          <w:szCs w:val="22"/>
        </w:rPr>
      </w:pPr>
    </w:p>
    <w:p w14:paraId="1CD2BEE3" w14:textId="7802A60C" w:rsidR="00542838" w:rsidRDefault="00542838" w:rsidP="002E6E5A">
      <w:pPr>
        <w:pStyle w:val="ListParagraph"/>
        <w:ind w:left="360"/>
        <w:jc w:val="both"/>
        <w:rPr>
          <w:rFonts w:ascii="Calibri" w:hAnsi="Calibri" w:cs="Arial"/>
          <w:b/>
          <w:sz w:val="22"/>
          <w:szCs w:val="22"/>
        </w:rPr>
      </w:pPr>
    </w:p>
    <w:p w14:paraId="18A91997" w14:textId="77777777" w:rsidR="00542838" w:rsidRDefault="00542838" w:rsidP="002E6E5A">
      <w:pPr>
        <w:pStyle w:val="ListParagraph"/>
        <w:ind w:left="360"/>
        <w:jc w:val="both"/>
        <w:rPr>
          <w:rFonts w:ascii="Calibri" w:hAnsi="Calibri" w:cs="Arial"/>
          <w:b/>
          <w:sz w:val="22"/>
          <w:szCs w:val="22"/>
        </w:rPr>
      </w:pPr>
    </w:p>
    <w:p w14:paraId="3D8DB457" w14:textId="77777777" w:rsidR="009F5BC8" w:rsidRDefault="009F5BC8" w:rsidP="00A61FE2">
      <w:pPr>
        <w:pStyle w:val="ListParagraph"/>
        <w:numPr>
          <w:ilvl w:val="0"/>
          <w:numId w:val="1"/>
        </w:numPr>
        <w:jc w:val="both"/>
        <w:rPr>
          <w:rFonts w:ascii="Calibri" w:hAnsi="Calibri" w:cs="Arial"/>
          <w:b/>
          <w:sz w:val="22"/>
          <w:szCs w:val="22"/>
        </w:rPr>
      </w:pPr>
      <w:r w:rsidRPr="009F5BC8">
        <w:rPr>
          <w:rFonts w:ascii="Calibri" w:hAnsi="Calibri" w:cs="Arial"/>
          <w:b/>
          <w:sz w:val="22"/>
          <w:szCs w:val="22"/>
        </w:rPr>
        <w:t>Children of UK service personnel (UK Armed Forces)</w:t>
      </w:r>
    </w:p>
    <w:p w14:paraId="004C4547" w14:textId="77777777" w:rsidR="009F5BC8" w:rsidRPr="009F5BC8" w:rsidRDefault="009F5BC8" w:rsidP="009F5BC8">
      <w:pPr>
        <w:pStyle w:val="ListParagraph"/>
        <w:ind w:left="360"/>
        <w:jc w:val="both"/>
        <w:rPr>
          <w:rFonts w:ascii="Calibri" w:hAnsi="Calibri" w:cs="Arial"/>
          <w:b/>
          <w:sz w:val="22"/>
          <w:szCs w:val="22"/>
        </w:rPr>
      </w:pPr>
    </w:p>
    <w:p w14:paraId="090A55D7" w14:textId="77777777" w:rsidR="009F5BC8" w:rsidRDefault="009F5BC8" w:rsidP="00A61FE2">
      <w:pPr>
        <w:pStyle w:val="ListParagraph"/>
        <w:numPr>
          <w:ilvl w:val="1"/>
          <w:numId w:val="1"/>
        </w:numPr>
        <w:jc w:val="both"/>
        <w:rPr>
          <w:rFonts w:ascii="Calibri" w:hAnsi="Calibri" w:cs="Arial"/>
          <w:sz w:val="22"/>
          <w:szCs w:val="22"/>
        </w:rPr>
      </w:pPr>
      <w:r w:rsidRPr="009F5BC8">
        <w:rPr>
          <w:rFonts w:ascii="Calibri" w:hAnsi="Calibri" w:cs="Arial"/>
          <w:sz w:val="22"/>
          <w:szCs w:val="22"/>
        </w:rPr>
        <w:t xml:space="preserve">For families of service personnel with a confirmed posting to the area, or crown servants returning from overseas to live in the area, the </w:t>
      </w:r>
      <w:r w:rsidR="002E6E5A">
        <w:rPr>
          <w:rFonts w:ascii="Calibri" w:hAnsi="Calibri" w:cs="Arial"/>
          <w:sz w:val="22"/>
          <w:szCs w:val="22"/>
        </w:rPr>
        <w:t>Governing Body</w:t>
      </w:r>
      <w:r w:rsidRPr="009F5BC8">
        <w:rPr>
          <w:rFonts w:ascii="Calibri" w:hAnsi="Calibri" w:cs="Arial"/>
          <w:sz w:val="22"/>
          <w:szCs w:val="22"/>
        </w:rPr>
        <w:t xml:space="preserve"> will:</w:t>
      </w:r>
    </w:p>
    <w:p w14:paraId="6C8BD08D" w14:textId="77777777" w:rsidR="009F5BC8" w:rsidRDefault="009F5BC8" w:rsidP="009F5BC8">
      <w:pPr>
        <w:pStyle w:val="ListParagraph"/>
        <w:ind w:left="792"/>
        <w:jc w:val="both"/>
        <w:rPr>
          <w:rFonts w:ascii="Calibri" w:hAnsi="Calibri" w:cs="Arial"/>
          <w:sz w:val="22"/>
          <w:szCs w:val="22"/>
        </w:rPr>
      </w:pPr>
    </w:p>
    <w:p w14:paraId="4ACCA953" w14:textId="77777777" w:rsidR="009F5BC8" w:rsidRDefault="009F5BC8" w:rsidP="00A61FE2">
      <w:pPr>
        <w:pStyle w:val="ListParagraph"/>
        <w:numPr>
          <w:ilvl w:val="2"/>
          <w:numId w:val="1"/>
        </w:numPr>
        <w:jc w:val="both"/>
        <w:rPr>
          <w:rFonts w:ascii="Calibri" w:hAnsi="Calibri" w:cs="Arial"/>
          <w:sz w:val="22"/>
          <w:szCs w:val="22"/>
        </w:rPr>
      </w:pPr>
      <w:r w:rsidRPr="009F5BC8">
        <w:rPr>
          <w:rFonts w:ascii="Calibri" w:hAnsi="Calibri" w:cs="Arial"/>
          <w:sz w:val="22"/>
          <w:szCs w:val="22"/>
        </w:rPr>
        <w:t xml:space="preserve"> allocate a place in advance of the family arriving in the area, provided the application is accompanied by an official letter that declares a relocation date and a Unit postal address or quartering area address when considering the application against the oversubscription criteria. This will include accepting a Unit postal address or quartering area address for a service child. The school will not refuse a service child a place because the family does not currently live in the area, or reserve blocks of places for these </w:t>
      </w:r>
      <w:proofErr w:type="gramStart"/>
      <w:r w:rsidRPr="009F5BC8">
        <w:rPr>
          <w:rFonts w:ascii="Calibri" w:hAnsi="Calibri" w:cs="Arial"/>
          <w:sz w:val="22"/>
          <w:szCs w:val="22"/>
        </w:rPr>
        <w:t>children;</w:t>
      </w:r>
      <w:proofErr w:type="gramEnd"/>
    </w:p>
    <w:p w14:paraId="2888A64D" w14:textId="77777777" w:rsidR="00F360AB" w:rsidRPr="009F5BC8" w:rsidRDefault="00F360AB" w:rsidP="00F360AB">
      <w:pPr>
        <w:pStyle w:val="ListParagraph"/>
        <w:ind w:left="1224"/>
        <w:jc w:val="both"/>
        <w:rPr>
          <w:rFonts w:ascii="Calibri" w:hAnsi="Calibri" w:cs="Arial"/>
          <w:sz w:val="22"/>
          <w:szCs w:val="22"/>
        </w:rPr>
      </w:pPr>
    </w:p>
    <w:p w14:paraId="1D60A6F3" w14:textId="77777777" w:rsidR="009F5BC8" w:rsidRDefault="009F5BC8" w:rsidP="00A61FE2">
      <w:pPr>
        <w:pStyle w:val="ListParagraph"/>
        <w:numPr>
          <w:ilvl w:val="2"/>
          <w:numId w:val="1"/>
        </w:numPr>
        <w:jc w:val="both"/>
        <w:rPr>
          <w:rFonts w:ascii="Calibri" w:hAnsi="Calibri" w:cs="Arial"/>
          <w:sz w:val="22"/>
          <w:szCs w:val="22"/>
        </w:rPr>
      </w:pPr>
      <w:r>
        <w:rPr>
          <w:rFonts w:ascii="Calibri" w:hAnsi="Calibri" w:cs="Arial"/>
          <w:sz w:val="22"/>
          <w:szCs w:val="22"/>
        </w:rPr>
        <w:t xml:space="preserve"> </w:t>
      </w:r>
      <w:r w:rsidRPr="009F5BC8">
        <w:rPr>
          <w:rFonts w:ascii="Calibri" w:hAnsi="Calibri" w:cs="Arial"/>
          <w:sz w:val="22"/>
          <w:szCs w:val="22"/>
        </w:rPr>
        <w:t>ensure that arrangements in their area support the Government’s commitment to removing disadvantage for service children. Arrangements will be appropriate for the area and as described in the local authority’s composite prospectus.</w:t>
      </w:r>
    </w:p>
    <w:p w14:paraId="1FF17CFD" w14:textId="77777777" w:rsidR="00777EB1" w:rsidRDefault="00777EB1" w:rsidP="00777EB1">
      <w:pPr>
        <w:pStyle w:val="ListParagraph"/>
        <w:ind w:left="360"/>
        <w:jc w:val="both"/>
        <w:rPr>
          <w:rFonts w:ascii="Calibri" w:hAnsi="Calibri" w:cs="Arial"/>
          <w:sz w:val="22"/>
          <w:szCs w:val="22"/>
        </w:rPr>
      </w:pPr>
    </w:p>
    <w:p w14:paraId="0E54BF0B" w14:textId="77777777" w:rsidR="00777EB1" w:rsidRDefault="00777EB1" w:rsidP="009F5BC8">
      <w:pPr>
        <w:pStyle w:val="ListParagraph"/>
        <w:ind w:left="360"/>
        <w:jc w:val="both"/>
        <w:rPr>
          <w:rFonts w:ascii="Calibri" w:hAnsi="Calibri" w:cs="Arial"/>
          <w:sz w:val="22"/>
          <w:szCs w:val="22"/>
        </w:rPr>
      </w:pPr>
    </w:p>
    <w:p w14:paraId="6431C742" w14:textId="77777777" w:rsidR="00576248" w:rsidRDefault="00777EB1" w:rsidP="00576248">
      <w:pPr>
        <w:pStyle w:val="ListParagraph"/>
        <w:numPr>
          <w:ilvl w:val="0"/>
          <w:numId w:val="1"/>
        </w:numPr>
        <w:jc w:val="both"/>
        <w:rPr>
          <w:rFonts w:ascii="Calibri" w:hAnsi="Calibri" w:cs="Arial"/>
          <w:b/>
          <w:sz w:val="22"/>
          <w:szCs w:val="22"/>
        </w:rPr>
      </w:pPr>
      <w:r w:rsidRPr="00576248">
        <w:rPr>
          <w:rFonts w:ascii="Calibri" w:hAnsi="Calibri" w:cs="Arial"/>
          <w:b/>
          <w:sz w:val="22"/>
          <w:szCs w:val="22"/>
        </w:rPr>
        <w:t>In Year Applications (Casual Admissions)</w:t>
      </w:r>
    </w:p>
    <w:p w14:paraId="64B62D01" w14:textId="77777777" w:rsidR="00576248" w:rsidRDefault="00576248" w:rsidP="00576248">
      <w:pPr>
        <w:pStyle w:val="ListParagraph"/>
        <w:ind w:left="360"/>
        <w:jc w:val="both"/>
        <w:rPr>
          <w:rFonts w:ascii="Calibri" w:hAnsi="Calibri" w:cs="Arial"/>
          <w:b/>
          <w:sz w:val="22"/>
          <w:szCs w:val="22"/>
        </w:rPr>
      </w:pPr>
    </w:p>
    <w:p w14:paraId="3BE96D22" w14:textId="77777777" w:rsidR="00576248" w:rsidRPr="00576248" w:rsidRDefault="00EF757D" w:rsidP="00576248">
      <w:pPr>
        <w:pStyle w:val="ListParagraph"/>
        <w:numPr>
          <w:ilvl w:val="1"/>
          <w:numId w:val="1"/>
        </w:numPr>
        <w:ind w:left="851" w:hanging="491"/>
        <w:jc w:val="both"/>
        <w:rPr>
          <w:rFonts w:ascii="Calibri" w:hAnsi="Calibri" w:cs="Arial"/>
          <w:b/>
          <w:sz w:val="22"/>
          <w:szCs w:val="22"/>
        </w:rPr>
      </w:pPr>
      <w:r w:rsidRPr="00576248">
        <w:rPr>
          <w:rFonts w:ascii="Calibri" w:hAnsi="Calibri"/>
          <w:sz w:val="22"/>
          <w:szCs w:val="22"/>
        </w:rPr>
        <w:t xml:space="preserve"> In Year Admissions </w:t>
      </w:r>
      <w:proofErr w:type="gramStart"/>
      <w:r w:rsidR="00777EB1" w:rsidRPr="00576248">
        <w:rPr>
          <w:rFonts w:ascii="Calibri" w:hAnsi="Calibri"/>
          <w:sz w:val="22"/>
          <w:szCs w:val="22"/>
        </w:rPr>
        <w:t>i.e.</w:t>
      </w:r>
      <w:proofErr w:type="gramEnd"/>
      <w:r w:rsidR="00777EB1" w:rsidRPr="00576248">
        <w:rPr>
          <w:rFonts w:ascii="Calibri" w:hAnsi="Calibri"/>
          <w:sz w:val="22"/>
          <w:szCs w:val="22"/>
        </w:rPr>
        <w:t xml:space="preserve"> all applications other than for Ye</w:t>
      </w:r>
      <w:r w:rsidRPr="00576248">
        <w:rPr>
          <w:rFonts w:ascii="Calibri" w:hAnsi="Calibri"/>
          <w:sz w:val="22"/>
          <w:szCs w:val="22"/>
        </w:rPr>
        <w:t>ar 7 or Sixth Form in September</w:t>
      </w:r>
    </w:p>
    <w:p w14:paraId="050C8F2A" w14:textId="77777777" w:rsidR="00576248" w:rsidRDefault="00576248" w:rsidP="00576248">
      <w:pPr>
        <w:pStyle w:val="ListParagraph"/>
        <w:ind w:left="851"/>
        <w:jc w:val="both"/>
        <w:rPr>
          <w:rFonts w:ascii="Calibri" w:hAnsi="Calibri" w:cs="Arial"/>
          <w:b/>
          <w:sz w:val="22"/>
          <w:szCs w:val="22"/>
        </w:rPr>
      </w:pPr>
    </w:p>
    <w:p w14:paraId="4DDD019E" w14:textId="77777777" w:rsidR="00576248" w:rsidRPr="00576248" w:rsidRDefault="00777EB1" w:rsidP="00576248">
      <w:pPr>
        <w:pStyle w:val="ListParagraph"/>
        <w:numPr>
          <w:ilvl w:val="1"/>
          <w:numId w:val="1"/>
        </w:numPr>
        <w:ind w:left="851" w:hanging="491"/>
        <w:jc w:val="both"/>
        <w:rPr>
          <w:rFonts w:ascii="Calibri" w:hAnsi="Calibri" w:cs="Arial"/>
          <w:b/>
          <w:sz w:val="22"/>
          <w:szCs w:val="22"/>
        </w:rPr>
      </w:pPr>
      <w:r w:rsidRPr="00576248">
        <w:rPr>
          <w:rFonts w:ascii="Calibri" w:hAnsi="Calibri"/>
          <w:sz w:val="22"/>
          <w:szCs w:val="22"/>
        </w:rPr>
        <w:t xml:space="preserve">All applications must be made directly to the school. An application is made by completing an application form which must be forwarded to the </w:t>
      </w:r>
      <w:r w:rsidR="00EF757D" w:rsidRPr="00576248">
        <w:rPr>
          <w:rFonts w:ascii="Calibri" w:hAnsi="Calibri"/>
          <w:sz w:val="22"/>
          <w:szCs w:val="22"/>
        </w:rPr>
        <w:t>Admissions Registrar</w:t>
      </w:r>
      <w:r w:rsidRPr="00576248">
        <w:rPr>
          <w:rFonts w:ascii="Calibri" w:hAnsi="Calibri"/>
          <w:sz w:val="22"/>
          <w:szCs w:val="22"/>
        </w:rPr>
        <w:t>. All applications will be considered by the Admissions Authority and places will be offered to those successful.</w:t>
      </w:r>
    </w:p>
    <w:p w14:paraId="3293EF8E" w14:textId="77777777" w:rsidR="00576248" w:rsidRPr="00576248" w:rsidRDefault="00576248" w:rsidP="00576248">
      <w:pPr>
        <w:pStyle w:val="ListParagraph"/>
        <w:rPr>
          <w:rFonts w:ascii="Calibri" w:hAnsi="Calibri"/>
          <w:sz w:val="22"/>
          <w:szCs w:val="22"/>
        </w:rPr>
      </w:pPr>
    </w:p>
    <w:p w14:paraId="7059D64D" w14:textId="77777777" w:rsidR="00777EB1" w:rsidRPr="003975FF" w:rsidRDefault="00777EB1" w:rsidP="00576248">
      <w:pPr>
        <w:pStyle w:val="ListParagraph"/>
        <w:numPr>
          <w:ilvl w:val="1"/>
          <w:numId w:val="1"/>
        </w:numPr>
        <w:ind w:left="851" w:hanging="491"/>
        <w:jc w:val="both"/>
        <w:rPr>
          <w:rFonts w:ascii="Calibri" w:hAnsi="Calibri" w:cs="Arial"/>
          <w:b/>
          <w:sz w:val="22"/>
          <w:szCs w:val="22"/>
        </w:rPr>
      </w:pPr>
      <w:r w:rsidRPr="00576248">
        <w:rPr>
          <w:rFonts w:ascii="Calibri" w:hAnsi="Calibri"/>
          <w:sz w:val="22"/>
          <w:szCs w:val="22"/>
        </w:rPr>
        <w:t xml:space="preserve">Where there are more applicants at any one time than there are places available applicants will be invited to be added to the waiting list. If a place becomes available, the place will be offered in accordance with the </w:t>
      </w:r>
      <w:r w:rsidR="009C7DF2">
        <w:rPr>
          <w:rFonts w:ascii="Calibri" w:hAnsi="Calibri"/>
          <w:sz w:val="22"/>
          <w:szCs w:val="22"/>
        </w:rPr>
        <w:t>priority order set out in section 2 above</w:t>
      </w:r>
      <w:r w:rsidRPr="00576248">
        <w:rPr>
          <w:rFonts w:ascii="Calibri" w:hAnsi="Calibri"/>
          <w:sz w:val="22"/>
          <w:szCs w:val="22"/>
        </w:rPr>
        <w:t xml:space="preserve"> and not the length of time a child’s name has been on a waiting list. </w:t>
      </w:r>
    </w:p>
    <w:p w14:paraId="417F3F42" w14:textId="77777777" w:rsidR="003975FF" w:rsidRPr="003975FF" w:rsidRDefault="003975FF" w:rsidP="003975FF">
      <w:pPr>
        <w:pStyle w:val="ListParagraph"/>
        <w:rPr>
          <w:rFonts w:ascii="Calibri" w:hAnsi="Calibri" w:cs="Arial"/>
          <w:b/>
          <w:sz w:val="22"/>
          <w:szCs w:val="22"/>
        </w:rPr>
      </w:pPr>
    </w:p>
    <w:p w14:paraId="49AAA769" w14:textId="77777777" w:rsidR="003975FF" w:rsidRPr="003F3174" w:rsidRDefault="003975FF" w:rsidP="00576248">
      <w:pPr>
        <w:pStyle w:val="ListParagraph"/>
        <w:numPr>
          <w:ilvl w:val="1"/>
          <w:numId w:val="1"/>
        </w:numPr>
        <w:ind w:left="851" w:hanging="491"/>
        <w:jc w:val="both"/>
        <w:rPr>
          <w:rFonts w:ascii="Calibri" w:hAnsi="Calibri" w:cs="Arial"/>
          <w:sz w:val="22"/>
          <w:szCs w:val="22"/>
        </w:rPr>
      </w:pPr>
      <w:r w:rsidRPr="003F3174">
        <w:rPr>
          <w:rFonts w:ascii="Calibri" w:hAnsi="Calibri" w:cs="Arial"/>
          <w:sz w:val="22"/>
          <w:szCs w:val="22"/>
        </w:rPr>
        <w:t xml:space="preserve">Overseas applicants must provide </w:t>
      </w:r>
      <w:r w:rsidR="003F3174" w:rsidRPr="003F3174">
        <w:rPr>
          <w:rFonts w:ascii="Calibri" w:hAnsi="Calibri" w:cs="Arial"/>
          <w:sz w:val="22"/>
          <w:szCs w:val="22"/>
        </w:rPr>
        <w:t xml:space="preserve">proof of address and if </w:t>
      </w:r>
      <w:proofErr w:type="gramStart"/>
      <w:r w:rsidR="003F3174" w:rsidRPr="003F3174">
        <w:rPr>
          <w:rFonts w:ascii="Calibri" w:hAnsi="Calibri" w:cs="Arial"/>
          <w:sz w:val="22"/>
          <w:szCs w:val="22"/>
        </w:rPr>
        <w:t>necessary</w:t>
      </w:r>
      <w:proofErr w:type="gramEnd"/>
      <w:r w:rsidR="003F3174" w:rsidRPr="003F3174">
        <w:rPr>
          <w:rFonts w:ascii="Calibri" w:hAnsi="Calibri" w:cs="Arial"/>
          <w:sz w:val="22"/>
          <w:szCs w:val="22"/>
        </w:rPr>
        <w:t xml:space="preserve"> the DSL (Designated Safeguarding Lead) will make further enquiries to ensure the placement meets private fostering gui</w:t>
      </w:r>
      <w:r w:rsidR="007F0A59">
        <w:rPr>
          <w:rFonts w:ascii="Calibri" w:hAnsi="Calibri" w:cs="Arial"/>
          <w:sz w:val="22"/>
          <w:szCs w:val="22"/>
        </w:rPr>
        <w:t>delines. (DFE Safeguarding and Child Protection G</w:t>
      </w:r>
      <w:r w:rsidR="007D6013">
        <w:rPr>
          <w:rFonts w:ascii="Calibri" w:hAnsi="Calibri" w:cs="Arial"/>
          <w:sz w:val="22"/>
          <w:szCs w:val="22"/>
        </w:rPr>
        <w:t>uidance 2016</w:t>
      </w:r>
      <w:r w:rsidR="003F3174" w:rsidRPr="003F3174">
        <w:rPr>
          <w:rFonts w:ascii="Calibri" w:hAnsi="Calibri" w:cs="Arial"/>
          <w:sz w:val="22"/>
          <w:szCs w:val="22"/>
        </w:rPr>
        <w:t>).</w:t>
      </w:r>
    </w:p>
    <w:p w14:paraId="32E53838" w14:textId="77777777" w:rsidR="001A2DC8" w:rsidRPr="00A7549B" w:rsidRDefault="001A2DC8" w:rsidP="006D71C7">
      <w:pPr>
        <w:pStyle w:val="ListParagraph"/>
        <w:ind w:left="360"/>
        <w:jc w:val="both"/>
        <w:rPr>
          <w:rFonts w:ascii="Calibri" w:hAnsi="Calibri" w:cs="Arial"/>
          <w:sz w:val="22"/>
          <w:szCs w:val="22"/>
        </w:rPr>
      </w:pPr>
    </w:p>
    <w:p w14:paraId="1EAA845A" w14:textId="77777777" w:rsidR="002E6E5A" w:rsidRPr="002E6E5A" w:rsidRDefault="002E6E5A" w:rsidP="00A61FE2">
      <w:pPr>
        <w:pStyle w:val="ListParagraph"/>
        <w:numPr>
          <w:ilvl w:val="0"/>
          <w:numId w:val="1"/>
        </w:numPr>
        <w:jc w:val="both"/>
        <w:rPr>
          <w:rFonts w:ascii="Calibri" w:hAnsi="Calibri" w:cs="Arial"/>
          <w:b/>
          <w:sz w:val="22"/>
          <w:szCs w:val="22"/>
        </w:rPr>
      </w:pPr>
      <w:r>
        <w:rPr>
          <w:rFonts w:ascii="Calibri" w:hAnsi="Calibri" w:cs="Arial"/>
          <w:b/>
          <w:sz w:val="22"/>
          <w:szCs w:val="22"/>
        </w:rPr>
        <w:t>Sixth Form Admissions</w:t>
      </w:r>
    </w:p>
    <w:p w14:paraId="0EA43987" w14:textId="77777777" w:rsidR="002E6E5A" w:rsidRPr="002E6E5A" w:rsidRDefault="002E6E5A" w:rsidP="002E6E5A">
      <w:pPr>
        <w:pStyle w:val="ListParagraph"/>
        <w:ind w:left="360"/>
        <w:jc w:val="both"/>
        <w:rPr>
          <w:rFonts w:ascii="Calibri" w:hAnsi="Calibri" w:cs="Arial"/>
          <w:b/>
          <w:sz w:val="22"/>
          <w:szCs w:val="22"/>
        </w:rPr>
      </w:pPr>
    </w:p>
    <w:p w14:paraId="4D3FB8CC" w14:textId="77777777" w:rsidR="002E6E5A" w:rsidRDefault="002E6E5A" w:rsidP="00A61FE2">
      <w:pPr>
        <w:pStyle w:val="ListParagraph"/>
        <w:numPr>
          <w:ilvl w:val="1"/>
          <w:numId w:val="1"/>
        </w:numPr>
        <w:ind w:hanging="508"/>
        <w:jc w:val="both"/>
        <w:rPr>
          <w:rFonts w:ascii="Calibri" w:hAnsi="Calibri" w:cs="Arial"/>
          <w:sz w:val="22"/>
          <w:szCs w:val="22"/>
        </w:rPr>
      </w:pPr>
      <w:r w:rsidRPr="002E6E5A">
        <w:rPr>
          <w:rFonts w:ascii="Calibri" w:hAnsi="Calibri" w:cs="Arial"/>
          <w:sz w:val="22"/>
          <w:szCs w:val="22"/>
        </w:rPr>
        <w:t xml:space="preserve">Entry to </w:t>
      </w:r>
      <w:r>
        <w:rPr>
          <w:rFonts w:ascii="Calibri" w:hAnsi="Calibri" w:cs="Arial"/>
          <w:sz w:val="22"/>
          <w:szCs w:val="22"/>
        </w:rPr>
        <w:t>Oldfield</w:t>
      </w:r>
      <w:r w:rsidRPr="002E6E5A">
        <w:rPr>
          <w:rFonts w:ascii="Calibri" w:hAnsi="Calibri" w:cs="Arial"/>
          <w:sz w:val="22"/>
          <w:szCs w:val="22"/>
        </w:rPr>
        <w:t xml:space="preserve"> School Sixth Form is by application to the </w:t>
      </w:r>
      <w:r w:rsidR="008E59BC">
        <w:rPr>
          <w:rFonts w:ascii="Calibri" w:hAnsi="Calibri" w:cs="Arial"/>
          <w:sz w:val="22"/>
          <w:szCs w:val="22"/>
        </w:rPr>
        <w:t>Head of Sixth Form</w:t>
      </w:r>
      <w:r w:rsidRPr="002E6E5A">
        <w:rPr>
          <w:rFonts w:ascii="Calibri" w:hAnsi="Calibri" w:cs="Arial"/>
          <w:sz w:val="22"/>
          <w:szCs w:val="22"/>
        </w:rPr>
        <w:t>. Applications from external candidates are very welcome.</w:t>
      </w:r>
    </w:p>
    <w:p w14:paraId="20A15243" w14:textId="77777777" w:rsidR="002E6E5A" w:rsidRDefault="002E6E5A" w:rsidP="002E6E5A">
      <w:pPr>
        <w:pStyle w:val="ListParagraph"/>
        <w:ind w:left="792"/>
        <w:jc w:val="both"/>
        <w:rPr>
          <w:rFonts w:ascii="Calibri" w:hAnsi="Calibri" w:cs="Arial"/>
          <w:sz w:val="22"/>
          <w:szCs w:val="22"/>
        </w:rPr>
      </w:pPr>
    </w:p>
    <w:p w14:paraId="67DD9A3F" w14:textId="393BEC4E" w:rsidR="002E6E5A" w:rsidRDefault="002E6E5A" w:rsidP="00A61FE2">
      <w:pPr>
        <w:pStyle w:val="ListParagraph"/>
        <w:numPr>
          <w:ilvl w:val="1"/>
          <w:numId w:val="1"/>
        </w:numPr>
        <w:ind w:hanging="508"/>
        <w:jc w:val="both"/>
        <w:rPr>
          <w:rFonts w:ascii="Calibri" w:hAnsi="Calibri" w:cs="Arial"/>
          <w:sz w:val="22"/>
          <w:szCs w:val="22"/>
        </w:rPr>
      </w:pPr>
      <w:r w:rsidRPr="002E6E5A">
        <w:rPr>
          <w:rFonts w:ascii="Calibri" w:hAnsi="Calibri" w:cs="Arial"/>
          <w:sz w:val="22"/>
          <w:szCs w:val="22"/>
        </w:rPr>
        <w:t xml:space="preserve">Students applying to </w:t>
      </w:r>
      <w:r>
        <w:rPr>
          <w:rFonts w:ascii="Calibri" w:hAnsi="Calibri" w:cs="Arial"/>
          <w:sz w:val="22"/>
          <w:szCs w:val="22"/>
        </w:rPr>
        <w:t>Oldfield</w:t>
      </w:r>
      <w:r w:rsidRPr="002E6E5A">
        <w:rPr>
          <w:rFonts w:ascii="Calibri" w:hAnsi="Calibri" w:cs="Arial"/>
          <w:sz w:val="22"/>
          <w:szCs w:val="22"/>
        </w:rPr>
        <w:t xml:space="preserve"> School Sixth Form from other schools are invited to meet the </w:t>
      </w:r>
      <w:r w:rsidR="007E56A5">
        <w:rPr>
          <w:rFonts w:ascii="Calibri" w:hAnsi="Calibri" w:cs="Arial"/>
          <w:sz w:val="22"/>
          <w:szCs w:val="22"/>
        </w:rPr>
        <w:t>Head of Sixth Form</w:t>
      </w:r>
      <w:r w:rsidR="00EB3491" w:rsidRPr="002E6E5A">
        <w:rPr>
          <w:rFonts w:ascii="Calibri" w:hAnsi="Calibri" w:cs="Arial"/>
          <w:sz w:val="22"/>
          <w:szCs w:val="22"/>
        </w:rPr>
        <w:t xml:space="preserve"> </w:t>
      </w:r>
      <w:r w:rsidRPr="002E6E5A">
        <w:rPr>
          <w:rFonts w:ascii="Calibri" w:hAnsi="Calibri" w:cs="Arial"/>
          <w:sz w:val="22"/>
          <w:szCs w:val="22"/>
        </w:rPr>
        <w:t>to discuss their option choices and references are requested from their previous school. The references enable us to assess the students’ predicted GCSE grades. In considering applications, our aim is to accept students on to courses on which they can be expected to have a good chance of success.</w:t>
      </w:r>
    </w:p>
    <w:p w14:paraId="3B734EC9" w14:textId="77777777" w:rsidR="002E6E5A" w:rsidRPr="002E6E5A" w:rsidRDefault="002E6E5A" w:rsidP="002E6E5A">
      <w:pPr>
        <w:pStyle w:val="ListParagraph"/>
        <w:rPr>
          <w:rFonts w:ascii="Calibri" w:hAnsi="Calibri" w:cs="Arial"/>
          <w:sz w:val="22"/>
          <w:szCs w:val="22"/>
        </w:rPr>
      </w:pPr>
    </w:p>
    <w:p w14:paraId="51A23E13" w14:textId="1DADC700" w:rsidR="002E6E5A" w:rsidRDefault="002E6E5A" w:rsidP="00A61FE2">
      <w:pPr>
        <w:pStyle w:val="ListParagraph"/>
        <w:numPr>
          <w:ilvl w:val="1"/>
          <w:numId w:val="1"/>
        </w:numPr>
        <w:ind w:hanging="508"/>
        <w:jc w:val="both"/>
        <w:rPr>
          <w:rFonts w:ascii="Calibri" w:hAnsi="Calibri" w:cs="Arial"/>
          <w:sz w:val="22"/>
          <w:szCs w:val="22"/>
        </w:rPr>
      </w:pPr>
      <w:r w:rsidRPr="002E6E5A">
        <w:rPr>
          <w:rFonts w:ascii="Calibri" w:hAnsi="Calibri" w:cs="Arial"/>
          <w:sz w:val="22"/>
          <w:szCs w:val="22"/>
        </w:rPr>
        <w:t>Students are asked to make provisional course choices. This is not a final commitment and they will be able to reconsider their options after GCSE results are published and in light of the school timetable. We encourage students to apply by the end of Term 2 (Christmas). The deadline for all appl</w:t>
      </w:r>
      <w:r w:rsidR="00542838">
        <w:rPr>
          <w:rFonts w:ascii="Calibri" w:hAnsi="Calibri" w:cs="Arial"/>
          <w:sz w:val="22"/>
          <w:szCs w:val="22"/>
        </w:rPr>
        <w:t xml:space="preserve">ications for September </w:t>
      </w:r>
      <w:r w:rsidR="005A74D2">
        <w:rPr>
          <w:rFonts w:ascii="Calibri" w:hAnsi="Calibri" w:cs="Arial"/>
          <w:sz w:val="22"/>
          <w:szCs w:val="22"/>
        </w:rPr>
        <w:t>2021</w:t>
      </w:r>
      <w:r w:rsidR="009A7343">
        <w:rPr>
          <w:rFonts w:ascii="Calibri" w:hAnsi="Calibri" w:cs="Arial"/>
          <w:sz w:val="22"/>
          <w:szCs w:val="22"/>
        </w:rPr>
        <w:t xml:space="preserve"> is </w:t>
      </w:r>
      <w:r w:rsidR="007E56A5">
        <w:rPr>
          <w:rFonts w:ascii="Calibri" w:hAnsi="Calibri" w:cs="Arial"/>
          <w:sz w:val="22"/>
          <w:szCs w:val="22"/>
        </w:rPr>
        <w:t>18</w:t>
      </w:r>
      <w:r w:rsidR="007E56A5" w:rsidRPr="007E56A5">
        <w:rPr>
          <w:rFonts w:ascii="Calibri" w:hAnsi="Calibri" w:cs="Arial"/>
          <w:sz w:val="22"/>
          <w:szCs w:val="22"/>
          <w:vertAlign w:val="superscript"/>
        </w:rPr>
        <w:t>th</w:t>
      </w:r>
      <w:r w:rsidR="007E56A5">
        <w:rPr>
          <w:rFonts w:ascii="Calibri" w:hAnsi="Calibri" w:cs="Arial"/>
          <w:sz w:val="22"/>
          <w:szCs w:val="22"/>
        </w:rPr>
        <w:t xml:space="preserve"> December</w:t>
      </w:r>
      <w:r w:rsidR="005A74D2">
        <w:rPr>
          <w:rFonts w:ascii="Calibri" w:hAnsi="Calibri" w:cs="Arial"/>
          <w:sz w:val="22"/>
          <w:szCs w:val="22"/>
        </w:rPr>
        <w:t xml:space="preserve"> 2020</w:t>
      </w:r>
      <w:r w:rsidRPr="002E6E5A">
        <w:rPr>
          <w:rFonts w:ascii="Calibri" w:hAnsi="Calibri" w:cs="Arial"/>
          <w:sz w:val="22"/>
          <w:szCs w:val="22"/>
        </w:rPr>
        <w:t xml:space="preserve"> although late applications will </w:t>
      </w:r>
      <w:r w:rsidR="008F2556">
        <w:rPr>
          <w:rFonts w:ascii="Calibri" w:hAnsi="Calibri" w:cs="Arial"/>
          <w:sz w:val="22"/>
          <w:szCs w:val="22"/>
        </w:rPr>
        <w:t>b</w:t>
      </w:r>
      <w:r w:rsidR="005A74D2">
        <w:rPr>
          <w:rFonts w:ascii="Calibri" w:hAnsi="Calibri" w:cs="Arial"/>
          <w:sz w:val="22"/>
          <w:szCs w:val="22"/>
        </w:rPr>
        <w:t>e considered. From February 2021</w:t>
      </w:r>
      <w:r w:rsidRPr="002E6E5A">
        <w:rPr>
          <w:rFonts w:ascii="Calibri" w:hAnsi="Calibri" w:cs="Arial"/>
          <w:sz w:val="22"/>
          <w:szCs w:val="22"/>
        </w:rPr>
        <w:t xml:space="preserve"> subjects will be placed in timetable blocks. Prospective students can choose one subject from each block. Students who apply before the February deadline and gain the necessary grades will be given priority if a class becomes oversubscribed.</w:t>
      </w:r>
    </w:p>
    <w:p w14:paraId="58343C90" w14:textId="77777777" w:rsidR="002E6E5A" w:rsidRPr="002E6E5A" w:rsidRDefault="002E6E5A" w:rsidP="002E6E5A">
      <w:pPr>
        <w:pStyle w:val="ListParagraph"/>
        <w:rPr>
          <w:rFonts w:ascii="Calibri" w:hAnsi="Calibri" w:cs="Arial"/>
          <w:sz w:val="22"/>
          <w:szCs w:val="22"/>
        </w:rPr>
      </w:pPr>
    </w:p>
    <w:p w14:paraId="67043C19" w14:textId="77777777" w:rsidR="002E6E5A" w:rsidRDefault="002E6E5A" w:rsidP="00A61FE2">
      <w:pPr>
        <w:pStyle w:val="ListParagraph"/>
        <w:numPr>
          <w:ilvl w:val="1"/>
          <w:numId w:val="1"/>
        </w:numPr>
        <w:ind w:hanging="508"/>
        <w:jc w:val="both"/>
        <w:rPr>
          <w:rFonts w:ascii="Calibri" w:hAnsi="Calibri" w:cs="Arial"/>
          <w:sz w:val="22"/>
          <w:szCs w:val="22"/>
        </w:rPr>
      </w:pPr>
      <w:r w:rsidRPr="002E6E5A">
        <w:rPr>
          <w:rFonts w:ascii="Calibri" w:hAnsi="Calibri" w:cs="Arial"/>
          <w:sz w:val="22"/>
          <w:szCs w:val="22"/>
        </w:rPr>
        <w:t xml:space="preserve">As with all applications, the school has to consider the likely class sizes before enrolling a student in September. Applying early gives the school an opportunity to plan a manageable curriculum to best meet students’ needs. </w:t>
      </w:r>
    </w:p>
    <w:p w14:paraId="2882787B" w14:textId="77777777" w:rsidR="002E6E5A" w:rsidRPr="002E6E5A" w:rsidRDefault="002E6E5A" w:rsidP="002E6E5A">
      <w:pPr>
        <w:pStyle w:val="ListParagraph"/>
        <w:rPr>
          <w:rFonts w:ascii="Calibri" w:hAnsi="Calibri" w:cs="Arial"/>
          <w:sz w:val="22"/>
          <w:szCs w:val="22"/>
        </w:rPr>
      </w:pPr>
    </w:p>
    <w:p w14:paraId="3054C1A7" w14:textId="77777777" w:rsidR="002E6E5A" w:rsidRDefault="002E6E5A" w:rsidP="00A61FE2">
      <w:pPr>
        <w:pStyle w:val="ListParagraph"/>
        <w:numPr>
          <w:ilvl w:val="1"/>
          <w:numId w:val="1"/>
        </w:numPr>
        <w:ind w:hanging="508"/>
        <w:jc w:val="both"/>
        <w:rPr>
          <w:rFonts w:ascii="Calibri" w:hAnsi="Calibri" w:cs="Arial"/>
          <w:sz w:val="22"/>
          <w:szCs w:val="22"/>
        </w:rPr>
      </w:pPr>
      <w:r w:rsidRPr="002E6E5A">
        <w:rPr>
          <w:rFonts w:ascii="Calibri" w:hAnsi="Calibri" w:cs="Arial"/>
          <w:sz w:val="22"/>
          <w:szCs w:val="22"/>
        </w:rPr>
        <w:t xml:space="preserve">We plan to run as many courses as possible. However, the school will inform students in April/May which </w:t>
      </w:r>
      <w:proofErr w:type="gramStart"/>
      <w:r w:rsidRPr="002E6E5A">
        <w:rPr>
          <w:rFonts w:ascii="Calibri" w:hAnsi="Calibri" w:cs="Arial"/>
          <w:sz w:val="22"/>
          <w:szCs w:val="22"/>
        </w:rPr>
        <w:t>courses</w:t>
      </w:r>
      <w:proofErr w:type="gramEnd"/>
      <w:r w:rsidRPr="002E6E5A">
        <w:rPr>
          <w:rFonts w:ascii="Calibri" w:hAnsi="Calibri" w:cs="Arial"/>
          <w:sz w:val="22"/>
          <w:szCs w:val="22"/>
        </w:rPr>
        <w:t xml:space="preserve"> we are unable to run due to very low student uptake</w:t>
      </w:r>
    </w:p>
    <w:p w14:paraId="3E95FBA2" w14:textId="77777777" w:rsidR="002E6E5A" w:rsidRPr="002E6E5A" w:rsidRDefault="002E6E5A" w:rsidP="002E6E5A">
      <w:pPr>
        <w:pStyle w:val="ListParagraph"/>
        <w:rPr>
          <w:rFonts w:ascii="Calibri" w:hAnsi="Calibri" w:cs="Arial"/>
          <w:sz w:val="22"/>
          <w:szCs w:val="22"/>
        </w:rPr>
      </w:pPr>
    </w:p>
    <w:p w14:paraId="1AE35922" w14:textId="77777777" w:rsidR="00DA33E8" w:rsidRPr="00B73FB5" w:rsidRDefault="002E6E5A" w:rsidP="00EF5231">
      <w:pPr>
        <w:pStyle w:val="ListParagraph"/>
        <w:numPr>
          <w:ilvl w:val="1"/>
          <w:numId w:val="1"/>
        </w:numPr>
        <w:ind w:hanging="508"/>
        <w:jc w:val="both"/>
        <w:rPr>
          <w:rFonts w:ascii="Calibri" w:hAnsi="Calibri" w:cs="Arial"/>
          <w:sz w:val="22"/>
          <w:szCs w:val="22"/>
        </w:rPr>
      </w:pPr>
      <w:r w:rsidRPr="00B73FB5">
        <w:rPr>
          <w:rFonts w:ascii="Calibri" w:hAnsi="Calibri" w:cs="Arial"/>
          <w:sz w:val="22"/>
          <w:szCs w:val="22"/>
        </w:rPr>
        <w:t>The sch</w:t>
      </w:r>
      <w:r w:rsidR="00747F03" w:rsidRPr="00B73FB5">
        <w:rPr>
          <w:rFonts w:ascii="Calibri" w:hAnsi="Calibri" w:cs="Arial"/>
          <w:sz w:val="22"/>
          <w:szCs w:val="22"/>
        </w:rPr>
        <w:t>ool currently caters for GCE A L</w:t>
      </w:r>
      <w:r w:rsidRPr="00B73FB5">
        <w:rPr>
          <w:rFonts w:ascii="Calibri" w:hAnsi="Calibri" w:cs="Arial"/>
          <w:sz w:val="22"/>
          <w:szCs w:val="22"/>
        </w:rPr>
        <w:t xml:space="preserve">evel, and BTEC students between the ages of 16 to 19. We enrol </w:t>
      </w:r>
      <w:r w:rsidR="00EF5231" w:rsidRPr="00B73FB5">
        <w:rPr>
          <w:rFonts w:ascii="Calibri" w:hAnsi="Calibri" w:cs="Arial"/>
          <w:sz w:val="22"/>
          <w:szCs w:val="22"/>
        </w:rPr>
        <w:t xml:space="preserve">only </w:t>
      </w:r>
      <w:proofErr w:type="gramStart"/>
      <w:r w:rsidR="009D2CF1" w:rsidRPr="00B73FB5">
        <w:rPr>
          <w:rFonts w:ascii="Calibri" w:hAnsi="Calibri" w:cs="Arial"/>
          <w:sz w:val="22"/>
          <w:szCs w:val="22"/>
        </w:rPr>
        <w:t>full time</w:t>
      </w:r>
      <w:proofErr w:type="gramEnd"/>
      <w:r w:rsidR="009D2CF1" w:rsidRPr="00B73FB5">
        <w:rPr>
          <w:rFonts w:ascii="Calibri" w:hAnsi="Calibri" w:cs="Arial"/>
          <w:sz w:val="22"/>
          <w:szCs w:val="22"/>
        </w:rPr>
        <w:t xml:space="preserve"> students. </w:t>
      </w:r>
      <w:r w:rsidR="00747F03" w:rsidRPr="00B73FB5">
        <w:rPr>
          <w:rFonts w:ascii="Calibri" w:hAnsi="Calibri" w:cs="Arial"/>
          <w:sz w:val="22"/>
          <w:szCs w:val="22"/>
        </w:rPr>
        <w:t>A Level student</w:t>
      </w:r>
      <w:r w:rsidR="009D2CF1" w:rsidRPr="00B73FB5">
        <w:rPr>
          <w:rFonts w:ascii="Calibri" w:hAnsi="Calibri" w:cs="Arial"/>
          <w:sz w:val="22"/>
          <w:szCs w:val="22"/>
        </w:rPr>
        <w:t xml:space="preserve"> are expected to study 3</w:t>
      </w:r>
      <w:r w:rsidRPr="00B73FB5">
        <w:rPr>
          <w:rFonts w:ascii="Calibri" w:hAnsi="Calibri" w:cs="Arial"/>
          <w:sz w:val="22"/>
          <w:szCs w:val="22"/>
        </w:rPr>
        <w:t xml:space="preserve"> advanced level courses. We do allow students occasionally to study </w:t>
      </w:r>
      <w:r w:rsidR="009D2CF1" w:rsidRPr="00B73FB5">
        <w:rPr>
          <w:rFonts w:ascii="Calibri" w:hAnsi="Calibri" w:cs="Arial"/>
          <w:sz w:val="22"/>
          <w:szCs w:val="22"/>
        </w:rPr>
        <w:t>4</w:t>
      </w:r>
      <w:r w:rsidRPr="00B73FB5">
        <w:rPr>
          <w:rFonts w:ascii="Calibri" w:hAnsi="Calibri" w:cs="Arial"/>
          <w:sz w:val="22"/>
          <w:szCs w:val="22"/>
        </w:rPr>
        <w:t xml:space="preserve"> advanced level courses dependent on GCSE grades and individual circumstances. </w:t>
      </w:r>
    </w:p>
    <w:p w14:paraId="1EDF3AAE" w14:textId="77777777" w:rsidR="00DA33E8" w:rsidRPr="00DA33E8" w:rsidRDefault="00DA33E8" w:rsidP="00DA33E8">
      <w:pPr>
        <w:pStyle w:val="ListParagraph"/>
        <w:rPr>
          <w:rFonts w:ascii="Calibri" w:hAnsi="Calibri" w:cs="Arial"/>
          <w:sz w:val="22"/>
          <w:szCs w:val="22"/>
        </w:rPr>
      </w:pPr>
    </w:p>
    <w:p w14:paraId="74DAEA11" w14:textId="77777777" w:rsidR="00DA33E8" w:rsidRPr="004645A7" w:rsidRDefault="002E6E5A" w:rsidP="00A61FE2">
      <w:pPr>
        <w:pStyle w:val="ListParagraph"/>
        <w:numPr>
          <w:ilvl w:val="1"/>
          <w:numId w:val="1"/>
        </w:numPr>
        <w:ind w:hanging="508"/>
        <w:jc w:val="both"/>
        <w:rPr>
          <w:rFonts w:asciiTheme="minorHAnsi" w:hAnsiTheme="minorHAnsi" w:cstheme="minorHAnsi"/>
          <w:sz w:val="22"/>
          <w:szCs w:val="22"/>
        </w:rPr>
      </w:pPr>
      <w:r w:rsidRPr="004645A7">
        <w:rPr>
          <w:rFonts w:asciiTheme="minorHAnsi" w:hAnsiTheme="minorHAnsi" w:cstheme="minorHAnsi"/>
          <w:sz w:val="22"/>
          <w:szCs w:val="22"/>
        </w:rPr>
        <w:t xml:space="preserve">The admissions number for </w:t>
      </w:r>
      <w:r w:rsidR="00DA33E8" w:rsidRPr="004645A7">
        <w:rPr>
          <w:rFonts w:asciiTheme="minorHAnsi" w:hAnsiTheme="minorHAnsi" w:cstheme="minorHAnsi"/>
          <w:sz w:val="22"/>
          <w:szCs w:val="22"/>
        </w:rPr>
        <w:t>Oldfield</w:t>
      </w:r>
      <w:r w:rsidRPr="004645A7">
        <w:rPr>
          <w:rFonts w:asciiTheme="minorHAnsi" w:hAnsiTheme="minorHAnsi" w:cstheme="minorHAnsi"/>
          <w:sz w:val="22"/>
          <w:szCs w:val="22"/>
        </w:rPr>
        <w:t xml:space="preserve"> School’s </w:t>
      </w:r>
      <w:r w:rsidR="007F0A59" w:rsidRPr="00164408">
        <w:rPr>
          <w:rFonts w:asciiTheme="minorHAnsi" w:hAnsiTheme="minorHAnsi" w:cstheme="minorHAnsi"/>
          <w:sz w:val="22"/>
          <w:szCs w:val="22"/>
        </w:rPr>
        <w:t>S</w:t>
      </w:r>
      <w:r w:rsidRPr="00164408">
        <w:rPr>
          <w:rFonts w:asciiTheme="minorHAnsi" w:hAnsiTheme="minorHAnsi" w:cstheme="minorHAnsi"/>
          <w:sz w:val="22"/>
          <w:szCs w:val="22"/>
        </w:rPr>
        <w:t xml:space="preserve">ixth </w:t>
      </w:r>
      <w:r w:rsidR="007F0A59" w:rsidRPr="00164408">
        <w:rPr>
          <w:rFonts w:asciiTheme="minorHAnsi" w:hAnsiTheme="minorHAnsi" w:cstheme="minorHAnsi"/>
          <w:sz w:val="22"/>
          <w:szCs w:val="22"/>
        </w:rPr>
        <w:t>F</w:t>
      </w:r>
      <w:r w:rsidRPr="00164408">
        <w:rPr>
          <w:rFonts w:asciiTheme="minorHAnsi" w:hAnsiTheme="minorHAnsi" w:cstheme="minorHAnsi"/>
          <w:sz w:val="22"/>
          <w:szCs w:val="22"/>
        </w:rPr>
        <w:t xml:space="preserve">orm is </w:t>
      </w:r>
      <w:r w:rsidR="00F51BAE" w:rsidRPr="00164408">
        <w:rPr>
          <w:rFonts w:asciiTheme="minorHAnsi" w:hAnsiTheme="minorHAnsi" w:cstheme="minorHAnsi"/>
          <w:sz w:val="22"/>
          <w:szCs w:val="22"/>
        </w:rPr>
        <w:t>100</w:t>
      </w:r>
      <w:r w:rsidRPr="00164408">
        <w:rPr>
          <w:rFonts w:asciiTheme="minorHAnsi" w:hAnsiTheme="minorHAnsi" w:cstheme="minorHAnsi"/>
          <w:sz w:val="22"/>
          <w:szCs w:val="22"/>
        </w:rPr>
        <w:t xml:space="preserve"> students. </w:t>
      </w:r>
      <w:r w:rsidR="004645A7" w:rsidRPr="00164408">
        <w:rPr>
          <w:rFonts w:asciiTheme="minorHAnsi" w:hAnsiTheme="minorHAnsi" w:cstheme="minorHAnsi"/>
          <w:sz w:val="22"/>
          <w:szCs w:val="22"/>
        </w:rPr>
        <w:t>The number of external applicants admitted to the sixth form will be a minimum of 1</w:t>
      </w:r>
      <w:r w:rsidR="005173E7" w:rsidRPr="00164408">
        <w:rPr>
          <w:rFonts w:asciiTheme="minorHAnsi" w:hAnsiTheme="minorHAnsi" w:cstheme="minorHAnsi"/>
          <w:sz w:val="22"/>
          <w:szCs w:val="22"/>
        </w:rPr>
        <w:t>0</w:t>
      </w:r>
      <w:r w:rsidR="004645A7" w:rsidRPr="00164408">
        <w:rPr>
          <w:rFonts w:asciiTheme="minorHAnsi" w:hAnsiTheme="minorHAnsi" w:cstheme="minorHAnsi"/>
          <w:sz w:val="22"/>
          <w:szCs w:val="22"/>
        </w:rPr>
        <w:t xml:space="preserve">, </w:t>
      </w:r>
      <w:r w:rsidR="004645A7" w:rsidRPr="004645A7">
        <w:rPr>
          <w:rFonts w:asciiTheme="minorHAnsi" w:hAnsiTheme="minorHAnsi" w:cstheme="minorHAnsi"/>
          <w:sz w:val="22"/>
          <w:szCs w:val="22"/>
        </w:rPr>
        <w:t>provided they meet the minimum academic criteria (which applies to internal and external applicants)</w:t>
      </w:r>
      <w:r w:rsidR="004645A7">
        <w:rPr>
          <w:rFonts w:asciiTheme="minorHAnsi" w:hAnsiTheme="minorHAnsi" w:cstheme="minorHAnsi"/>
          <w:sz w:val="22"/>
          <w:szCs w:val="22"/>
        </w:rPr>
        <w:t>.</w:t>
      </w:r>
    </w:p>
    <w:p w14:paraId="0D528B9C" w14:textId="77777777" w:rsidR="00DA33E8" w:rsidRPr="00B73FB5" w:rsidRDefault="00DA33E8" w:rsidP="00B73FB5">
      <w:pPr>
        <w:rPr>
          <w:rFonts w:ascii="Calibri" w:hAnsi="Calibri" w:cs="Arial"/>
          <w:sz w:val="22"/>
          <w:szCs w:val="22"/>
        </w:rPr>
      </w:pPr>
    </w:p>
    <w:p w14:paraId="32C295D9" w14:textId="77777777" w:rsidR="00DA33E8" w:rsidRDefault="007F0A59" w:rsidP="00A61FE2">
      <w:pPr>
        <w:pStyle w:val="ListParagraph"/>
        <w:numPr>
          <w:ilvl w:val="1"/>
          <w:numId w:val="1"/>
        </w:numPr>
        <w:ind w:hanging="508"/>
        <w:jc w:val="both"/>
        <w:rPr>
          <w:rFonts w:ascii="Calibri" w:hAnsi="Calibri" w:cs="Arial"/>
          <w:sz w:val="22"/>
          <w:szCs w:val="22"/>
        </w:rPr>
      </w:pPr>
      <w:r>
        <w:rPr>
          <w:rFonts w:ascii="Calibri" w:hAnsi="Calibri" w:cs="Arial"/>
          <w:sz w:val="22"/>
          <w:szCs w:val="22"/>
        </w:rPr>
        <w:t>The Sixth F</w:t>
      </w:r>
      <w:r w:rsidR="002E6E5A" w:rsidRPr="00DA33E8">
        <w:rPr>
          <w:rFonts w:ascii="Calibri" w:hAnsi="Calibri" w:cs="Arial"/>
          <w:sz w:val="22"/>
          <w:szCs w:val="22"/>
        </w:rPr>
        <w:t>orm has a code of conduct that students are expected to sign when they join. This sets out guidelines on expected attendance and behaviour.</w:t>
      </w:r>
    </w:p>
    <w:p w14:paraId="6DFB65D1" w14:textId="77777777" w:rsidR="00DA33E8" w:rsidRPr="00DA33E8" w:rsidRDefault="00DA33E8" w:rsidP="00DA33E8">
      <w:pPr>
        <w:pStyle w:val="ListParagraph"/>
        <w:rPr>
          <w:rFonts w:ascii="Calibri" w:hAnsi="Calibri" w:cs="Arial"/>
          <w:sz w:val="22"/>
          <w:szCs w:val="22"/>
        </w:rPr>
      </w:pPr>
    </w:p>
    <w:p w14:paraId="607E07C6" w14:textId="77777777" w:rsidR="00DA33E8" w:rsidRDefault="002E6E5A" w:rsidP="00A61FE2">
      <w:pPr>
        <w:pStyle w:val="ListParagraph"/>
        <w:numPr>
          <w:ilvl w:val="1"/>
          <w:numId w:val="1"/>
        </w:numPr>
        <w:ind w:hanging="650"/>
        <w:jc w:val="both"/>
        <w:rPr>
          <w:rFonts w:ascii="Calibri" w:hAnsi="Calibri" w:cs="Arial"/>
          <w:sz w:val="22"/>
          <w:szCs w:val="22"/>
        </w:rPr>
      </w:pPr>
      <w:r w:rsidRPr="00DA33E8">
        <w:rPr>
          <w:rFonts w:ascii="Calibri" w:hAnsi="Calibri" w:cs="Arial"/>
          <w:sz w:val="22"/>
          <w:szCs w:val="22"/>
        </w:rPr>
        <w:t>Specified Entry Requirements</w:t>
      </w:r>
    </w:p>
    <w:p w14:paraId="5DFD12B7" w14:textId="77777777" w:rsidR="00DA33E8" w:rsidRPr="00DA33E8" w:rsidRDefault="00DA33E8" w:rsidP="00DA33E8">
      <w:pPr>
        <w:pStyle w:val="ListParagraph"/>
        <w:rPr>
          <w:rFonts w:ascii="Calibri" w:hAnsi="Calibri" w:cs="Arial"/>
          <w:sz w:val="22"/>
          <w:szCs w:val="22"/>
        </w:rPr>
      </w:pPr>
    </w:p>
    <w:p w14:paraId="50C3E3E0" w14:textId="77777777" w:rsidR="00DA33E8" w:rsidRDefault="002E6E5A" w:rsidP="00A61FE2">
      <w:pPr>
        <w:pStyle w:val="ListParagraph"/>
        <w:numPr>
          <w:ilvl w:val="2"/>
          <w:numId w:val="1"/>
        </w:numPr>
        <w:ind w:hanging="657"/>
        <w:jc w:val="both"/>
        <w:rPr>
          <w:rFonts w:ascii="Calibri" w:hAnsi="Calibri" w:cs="Arial"/>
          <w:sz w:val="22"/>
          <w:szCs w:val="22"/>
        </w:rPr>
      </w:pPr>
      <w:r w:rsidRPr="00DA33E8">
        <w:rPr>
          <w:rFonts w:ascii="Calibri" w:hAnsi="Calibri" w:cs="Arial"/>
          <w:sz w:val="22"/>
          <w:szCs w:val="22"/>
        </w:rPr>
        <w:t>Advanced level GCE:</w:t>
      </w:r>
      <w:r w:rsidR="00DA33E8">
        <w:rPr>
          <w:rFonts w:ascii="Calibri" w:hAnsi="Calibri" w:cs="Arial"/>
          <w:sz w:val="22"/>
          <w:szCs w:val="22"/>
        </w:rPr>
        <w:t xml:space="preserve"> </w:t>
      </w:r>
      <w:r w:rsidRPr="00DA33E8">
        <w:rPr>
          <w:rFonts w:ascii="Calibri" w:hAnsi="Calibri" w:cs="Arial"/>
          <w:sz w:val="22"/>
          <w:szCs w:val="22"/>
        </w:rPr>
        <w:t>Students are usually expected</w:t>
      </w:r>
      <w:r w:rsidR="00B73FB5">
        <w:rPr>
          <w:rFonts w:ascii="Calibri" w:hAnsi="Calibri" w:cs="Arial"/>
          <w:sz w:val="22"/>
          <w:szCs w:val="22"/>
        </w:rPr>
        <w:t xml:space="preserve"> to have gained a minimum of </w:t>
      </w:r>
      <w:r w:rsidR="007617D1">
        <w:rPr>
          <w:rFonts w:ascii="Calibri" w:hAnsi="Calibri" w:cs="Arial"/>
          <w:sz w:val="22"/>
          <w:szCs w:val="22"/>
        </w:rPr>
        <w:t xml:space="preserve">5 good passes at GCSEs (or equivalent), three of which should be </w:t>
      </w:r>
      <w:r w:rsidR="00091EB3">
        <w:rPr>
          <w:rFonts w:ascii="Calibri" w:hAnsi="Calibri" w:cs="Arial"/>
          <w:sz w:val="22"/>
          <w:szCs w:val="22"/>
        </w:rPr>
        <w:t>grade</w:t>
      </w:r>
      <w:r w:rsidR="007617D1">
        <w:rPr>
          <w:rFonts w:ascii="Calibri" w:hAnsi="Calibri" w:cs="Arial"/>
          <w:sz w:val="22"/>
          <w:szCs w:val="22"/>
        </w:rPr>
        <w:t xml:space="preserve"> 5 or better and the other two at least grade 4. </w:t>
      </w:r>
      <w:r w:rsidRPr="00DA33E8">
        <w:rPr>
          <w:rFonts w:ascii="Calibri" w:hAnsi="Calibri" w:cs="Arial"/>
          <w:sz w:val="22"/>
          <w:szCs w:val="22"/>
        </w:rPr>
        <w:t xml:space="preserve"> </w:t>
      </w:r>
      <w:r w:rsidR="007617D1">
        <w:rPr>
          <w:rFonts w:ascii="Calibri" w:hAnsi="Calibri" w:cs="Arial"/>
          <w:sz w:val="22"/>
          <w:szCs w:val="22"/>
        </w:rPr>
        <w:t xml:space="preserve">Students are also expected to have Grade 4 or better </w:t>
      </w:r>
      <w:r w:rsidR="00160F6A">
        <w:rPr>
          <w:rFonts w:ascii="Calibri" w:hAnsi="Calibri" w:cs="Arial"/>
          <w:sz w:val="22"/>
          <w:szCs w:val="22"/>
        </w:rPr>
        <w:t>in</w:t>
      </w:r>
      <w:r w:rsidR="007617D1">
        <w:rPr>
          <w:rFonts w:ascii="Calibri" w:hAnsi="Calibri" w:cs="Arial"/>
          <w:sz w:val="22"/>
          <w:szCs w:val="22"/>
        </w:rPr>
        <w:t xml:space="preserve"> Mathematics,</w:t>
      </w:r>
      <w:r w:rsidR="00160F6A">
        <w:rPr>
          <w:rFonts w:ascii="Calibri" w:hAnsi="Calibri" w:cs="Arial"/>
          <w:sz w:val="22"/>
          <w:szCs w:val="22"/>
        </w:rPr>
        <w:t xml:space="preserve"> English Li</w:t>
      </w:r>
      <w:r w:rsidR="007617D1">
        <w:rPr>
          <w:rFonts w:ascii="Calibri" w:hAnsi="Calibri" w:cs="Arial"/>
          <w:sz w:val="22"/>
          <w:szCs w:val="22"/>
        </w:rPr>
        <w:t>terature and English Language. S</w:t>
      </w:r>
      <w:r w:rsidRPr="00DA33E8">
        <w:rPr>
          <w:rFonts w:ascii="Calibri" w:hAnsi="Calibri" w:cs="Arial"/>
          <w:sz w:val="22"/>
          <w:szCs w:val="22"/>
        </w:rPr>
        <w:t xml:space="preserve">tudents are expected </w:t>
      </w:r>
      <w:r w:rsidR="00DA33E8">
        <w:rPr>
          <w:rFonts w:ascii="Calibri" w:hAnsi="Calibri" w:cs="Arial"/>
          <w:sz w:val="22"/>
          <w:szCs w:val="22"/>
        </w:rPr>
        <w:t xml:space="preserve">in most subjects </w:t>
      </w:r>
      <w:r w:rsidR="00B73FB5">
        <w:rPr>
          <w:rFonts w:ascii="Calibri" w:hAnsi="Calibri" w:cs="Arial"/>
          <w:sz w:val="22"/>
          <w:szCs w:val="22"/>
        </w:rPr>
        <w:t>to gain 9, 8, 7</w:t>
      </w:r>
      <w:r w:rsidRPr="00DA33E8">
        <w:rPr>
          <w:rFonts w:ascii="Calibri" w:hAnsi="Calibri" w:cs="Arial"/>
          <w:sz w:val="22"/>
          <w:szCs w:val="22"/>
        </w:rPr>
        <w:t xml:space="preserve"> or</w:t>
      </w:r>
      <w:r w:rsidR="00B73FB5">
        <w:rPr>
          <w:rFonts w:ascii="Calibri" w:hAnsi="Calibri" w:cs="Arial"/>
          <w:sz w:val="22"/>
          <w:szCs w:val="22"/>
        </w:rPr>
        <w:t xml:space="preserve"> 6</w:t>
      </w:r>
      <w:r w:rsidRPr="00DA33E8">
        <w:rPr>
          <w:rFonts w:ascii="Calibri" w:hAnsi="Calibri" w:cs="Arial"/>
          <w:sz w:val="22"/>
          <w:szCs w:val="22"/>
        </w:rPr>
        <w:t xml:space="preserve"> in the subjects they wish to study. This m</w:t>
      </w:r>
      <w:r w:rsidR="007F0A59">
        <w:rPr>
          <w:rFonts w:ascii="Calibri" w:hAnsi="Calibri" w:cs="Arial"/>
          <w:sz w:val="22"/>
          <w:szCs w:val="22"/>
        </w:rPr>
        <w:t>eans that the vast majority of Sixth F</w:t>
      </w:r>
      <w:r w:rsidRPr="00DA33E8">
        <w:rPr>
          <w:rFonts w:ascii="Calibri" w:hAnsi="Calibri" w:cs="Arial"/>
          <w:sz w:val="22"/>
          <w:szCs w:val="22"/>
        </w:rPr>
        <w:t>orm students ach</w:t>
      </w:r>
      <w:r w:rsidR="00B73FB5">
        <w:rPr>
          <w:rFonts w:ascii="Calibri" w:hAnsi="Calibri" w:cs="Arial"/>
          <w:sz w:val="22"/>
          <w:szCs w:val="22"/>
        </w:rPr>
        <w:t>ieve at least 3 GCSEs at grade 6 (or equivalent)</w:t>
      </w:r>
      <w:r w:rsidRPr="00DA33E8">
        <w:rPr>
          <w:rFonts w:ascii="Calibri" w:hAnsi="Calibri" w:cs="Arial"/>
          <w:sz w:val="22"/>
          <w:szCs w:val="22"/>
        </w:rPr>
        <w:t xml:space="preserve"> or above. Each subject de</w:t>
      </w:r>
      <w:r w:rsidR="00DA33E8">
        <w:rPr>
          <w:rFonts w:ascii="Calibri" w:hAnsi="Calibri" w:cs="Arial"/>
          <w:sz w:val="22"/>
          <w:szCs w:val="22"/>
        </w:rPr>
        <w:t>tails its own entry requirement in the prospectus.</w:t>
      </w:r>
    </w:p>
    <w:p w14:paraId="0609E9B6" w14:textId="77777777" w:rsidR="00DA33E8" w:rsidRDefault="00DA33E8" w:rsidP="00DA33E8">
      <w:pPr>
        <w:pStyle w:val="ListParagraph"/>
        <w:ind w:left="1224"/>
        <w:jc w:val="both"/>
        <w:rPr>
          <w:rFonts w:ascii="Calibri" w:hAnsi="Calibri" w:cs="Arial"/>
          <w:sz w:val="22"/>
          <w:szCs w:val="22"/>
        </w:rPr>
      </w:pPr>
    </w:p>
    <w:p w14:paraId="45579CB8" w14:textId="77777777" w:rsidR="002E6E5A" w:rsidRPr="00DA33E8" w:rsidRDefault="007F0A59" w:rsidP="00A61FE2">
      <w:pPr>
        <w:pStyle w:val="ListParagraph"/>
        <w:numPr>
          <w:ilvl w:val="2"/>
          <w:numId w:val="1"/>
        </w:numPr>
        <w:ind w:hanging="657"/>
        <w:jc w:val="both"/>
        <w:rPr>
          <w:rFonts w:ascii="Calibri" w:hAnsi="Calibri" w:cs="Arial"/>
          <w:sz w:val="22"/>
          <w:szCs w:val="22"/>
        </w:rPr>
      </w:pPr>
      <w:r>
        <w:rPr>
          <w:rFonts w:ascii="Calibri" w:hAnsi="Calibri" w:cs="Arial"/>
          <w:sz w:val="22"/>
          <w:szCs w:val="22"/>
        </w:rPr>
        <w:t>Entry on to Y</w:t>
      </w:r>
      <w:r w:rsidR="002E6E5A" w:rsidRPr="00DA33E8">
        <w:rPr>
          <w:rFonts w:ascii="Calibri" w:hAnsi="Calibri" w:cs="Arial"/>
          <w:sz w:val="22"/>
          <w:szCs w:val="22"/>
        </w:rPr>
        <w:t xml:space="preserve">ear 13 GCE level courses is not automatic. This is assessed on the basis of the successful completion of the </w:t>
      </w:r>
      <w:r w:rsidR="00B73FB5">
        <w:rPr>
          <w:rFonts w:ascii="Calibri" w:hAnsi="Calibri" w:cs="Arial"/>
          <w:sz w:val="22"/>
          <w:szCs w:val="22"/>
        </w:rPr>
        <w:t>Year 12</w:t>
      </w:r>
      <w:r w:rsidR="002E6E5A" w:rsidRPr="00DA33E8">
        <w:rPr>
          <w:rFonts w:ascii="Calibri" w:hAnsi="Calibri" w:cs="Arial"/>
          <w:sz w:val="22"/>
          <w:szCs w:val="22"/>
        </w:rPr>
        <w:t xml:space="preserve"> courses. Year 13 students are full time </w:t>
      </w:r>
      <w:r w:rsidR="00B73FB5">
        <w:rPr>
          <w:rFonts w:ascii="Calibri" w:hAnsi="Calibri" w:cs="Arial"/>
          <w:sz w:val="22"/>
          <w:szCs w:val="22"/>
        </w:rPr>
        <w:t>students and study at least 2 A L</w:t>
      </w:r>
      <w:r w:rsidR="002E6E5A" w:rsidRPr="00DA33E8">
        <w:rPr>
          <w:rFonts w:ascii="Calibri" w:hAnsi="Calibri" w:cs="Arial"/>
          <w:sz w:val="22"/>
          <w:szCs w:val="22"/>
        </w:rPr>
        <w:t>evel courses. They also attend tutor registrations and meetings, assembly and PSHE</w:t>
      </w:r>
      <w:r w:rsidR="00DA33E8">
        <w:rPr>
          <w:rFonts w:ascii="Calibri" w:hAnsi="Calibri" w:cs="Arial"/>
          <w:sz w:val="22"/>
          <w:szCs w:val="22"/>
        </w:rPr>
        <w:t xml:space="preserve"> events</w:t>
      </w:r>
      <w:r w:rsidR="002E6E5A" w:rsidRPr="00DA33E8">
        <w:rPr>
          <w:rFonts w:ascii="Calibri" w:hAnsi="Calibri" w:cs="Arial"/>
          <w:sz w:val="22"/>
          <w:szCs w:val="22"/>
        </w:rPr>
        <w:t>.</w:t>
      </w:r>
    </w:p>
    <w:p w14:paraId="4D242220" w14:textId="77777777" w:rsidR="00DA33E8" w:rsidRDefault="00DA33E8" w:rsidP="00DA33E8">
      <w:pPr>
        <w:pStyle w:val="ListParagraph"/>
        <w:ind w:left="792"/>
        <w:jc w:val="both"/>
        <w:rPr>
          <w:rFonts w:ascii="Calibri" w:hAnsi="Calibri" w:cs="Arial"/>
          <w:sz w:val="22"/>
          <w:szCs w:val="22"/>
        </w:rPr>
      </w:pPr>
    </w:p>
    <w:p w14:paraId="7E3DF2F3" w14:textId="77777777" w:rsidR="002E6E5A" w:rsidRDefault="002E6E5A" w:rsidP="00A61FE2">
      <w:pPr>
        <w:pStyle w:val="ListParagraph"/>
        <w:numPr>
          <w:ilvl w:val="1"/>
          <w:numId w:val="1"/>
        </w:numPr>
        <w:ind w:hanging="650"/>
        <w:jc w:val="both"/>
        <w:rPr>
          <w:rFonts w:ascii="Calibri" w:hAnsi="Calibri" w:cs="Arial"/>
          <w:sz w:val="22"/>
          <w:szCs w:val="22"/>
        </w:rPr>
      </w:pPr>
      <w:r w:rsidRPr="00DA33E8">
        <w:rPr>
          <w:rFonts w:ascii="Calibri" w:hAnsi="Calibri" w:cs="Arial"/>
          <w:sz w:val="22"/>
          <w:szCs w:val="22"/>
        </w:rPr>
        <w:t>Students from overseas may be asked to produce evidence of their entitlement to funding. This will affect only a few students who do not have full UK citizenship. The vast majori</w:t>
      </w:r>
      <w:r w:rsidR="007F0A59">
        <w:rPr>
          <w:rFonts w:ascii="Calibri" w:hAnsi="Calibri" w:cs="Arial"/>
          <w:sz w:val="22"/>
          <w:szCs w:val="22"/>
        </w:rPr>
        <w:t>ty of Sixth F</w:t>
      </w:r>
      <w:r w:rsidRPr="00DA33E8">
        <w:rPr>
          <w:rFonts w:ascii="Calibri" w:hAnsi="Calibri" w:cs="Arial"/>
          <w:sz w:val="22"/>
          <w:szCs w:val="22"/>
        </w:rPr>
        <w:t xml:space="preserve">orm students are entitled to free (LA funded) post -16 education and do not need to apply for this LA funding. We are already aware of the status of current </w:t>
      </w:r>
      <w:r w:rsidR="00DA33E8">
        <w:rPr>
          <w:rFonts w:ascii="Calibri" w:hAnsi="Calibri" w:cs="Arial"/>
          <w:sz w:val="22"/>
          <w:szCs w:val="22"/>
        </w:rPr>
        <w:t>Oldfield</w:t>
      </w:r>
      <w:r w:rsidRPr="00DA33E8">
        <w:rPr>
          <w:rFonts w:ascii="Calibri" w:hAnsi="Calibri" w:cs="Arial"/>
          <w:sz w:val="22"/>
          <w:szCs w:val="22"/>
        </w:rPr>
        <w:t xml:space="preserve"> School students.</w:t>
      </w:r>
    </w:p>
    <w:p w14:paraId="299E3F80" w14:textId="77777777" w:rsidR="00DA33E8" w:rsidRPr="009D2CF1" w:rsidRDefault="00DA33E8" w:rsidP="009D2CF1">
      <w:pPr>
        <w:jc w:val="both"/>
        <w:rPr>
          <w:rFonts w:ascii="Calibri" w:hAnsi="Calibri" w:cs="Arial"/>
          <w:sz w:val="22"/>
          <w:szCs w:val="22"/>
        </w:rPr>
      </w:pPr>
    </w:p>
    <w:p w14:paraId="36F6E8A4" w14:textId="77777777" w:rsidR="002E6E5A" w:rsidRPr="00DA33E8" w:rsidRDefault="002E6E5A" w:rsidP="00A61FE2">
      <w:pPr>
        <w:pStyle w:val="ListParagraph"/>
        <w:numPr>
          <w:ilvl w:val="0"/>
          <w:numId w:val="1"/>
        </w:numPr>
        <w:jc w:val="both"/>
        <w:rPr>
          <w:rFonts w:ascii="Calibri" w:hAnsi="Calibri" w:cs="Arial"/>
          <w:b/>
          <w:sz w:val="22"/>
          <w:szCs w:val="22"/>
        </w:rPr>
      </w:pPr>
      <w:r w:rsidRPr="00DA33E8">
        <w:rPr>
          <w:rFonts w:ascii="Calibri" w:hAnsi="Calibri" w:cs="Arial"/>
          <w:b/>
          <w:sz w:val="22"/>
          <w:szCs w:val="22"/>
        </w:rPr>
        <w:t>Over-subscription</w:t>
      </w:r>
      <w:r w:rsidR="00DA33E8" w:rsidRPr="00DA33E8">
        <w:rPr>
          <w:rFonts w:ascii="Calibri" w:hAnsi="Calibri" w:cs="Arial"/>
          <w:b/>
          <w:sz w:val="22"/>
          <w:szCs w:val="22"/>
        </w:rPr>
        <w:t xml:space="preserve"> of Sixth Form Places </w:t>
      </w:r>
    </w:p>
    <w:p w14:paraId="3947BEEF" w14:textId="77777777" w:rsidR="00DA33E8" w:rsidRDefault="00DA33E8" w:rsidP="00DA33E8">
      <w:pPr>
        <w:pStyle w:val="ListParagraph"/>
        <w:ind w:left="792"/>
        <w:jc w:val="both"/>
        <w:rPr>
          <w:rFonts w:ascii="Calibri" w:hAnsi="Calibri" w:cs="Arial"/>
          <w:sz w:val="22"/>
          <w:szCs w:val="22"/>
        </w:rPr>
      </w:pPr>
    </w:p>
    <w:p w14:paraId="1074AB1F" w14:textId="77777777" w:rsidR="00DA33E8" w:rsidRDefault="002E6E5A" w:rsidP="00A61FE2">
      <w:pPr>
        <w:pStyle w:val="ListParagraph"/>
        <w:numPr>
          <w:ilvl w:val="1"/>
          <w:numId w:val="1"/>
        </w:numPr>
        <w:ind w:hanging="508"/>
        <w:jc w:val="both"/>
        <w:rPr>
          <w:rFonts w:ascii="Calibri" w:hAnsi="Calibri" w:cs="Arial"/>
          <w:sz w:val="22"/>
          <w:szCs w:val="22"/>
        </w:rPr>
      </w:pPr>
      <w:r w:rsidRPr="002E6E5A">
        <w:rPr>
          <w:rFonts w:ascii="Calibri" w:hAnsi="Calibri" w:cs="Arial"/>
          <w:sz w:val="22"/>
          <w:szCs w:val="22"/>
        </w:rPr>
        <w:t>In all the cases listed below the general entry requirements and academic entry grades needed for each course would s</w:t>
      </w:r>
      <w:r w:rsidR="00F60D60">
        <w:rPr>
          <w:rFonts w:ascii="Calibri" w:hAnsi="Calibri" w:cs="Arial"/>
          <w:sz w:val="22"/>
          <w:szCs w:val="22"/>
        </w:rPr>
        <w:t>till apply. Potential A L</w:t>
      </w:r>
      <w:r w:rsidR="007F0A59">
        <w:rPr>
          <w:rFonts w:ascii="Calibri" w:hAnsi="Calibri" w:cs="Arial"/>
          <w:sz w:val="22"/>
          <w:szCs w:val="22"/>
        </w:rPr>
        <w:t>evel Sixth F</w:t>
      </w:r>
      <w:r w:rsidRPr="002E6E5A">
        <w:rPr>
          <w:rFonts w:ascii="Calibri" w:hAnsi="Calibri" w:cs="Arial"/>
          <w:sz w:val="22"/>
          <w:szCs w:val="22"/>
        </w:rPr>
        <w:t>orm students are ranked according to predicted GCSE performance when being considered for an oversubscribed class.</w:t>
      </w:r>
    </w:p>
    <w:p w14:paraId="66D584FF" w14:textId="77777777" w:rsidR="00DA33E8" w:rsidRDefault="00DA33E8" w:rsidP="00DA33E8">
      <w:pPr>
        <w:pStyle w:val="ListParagraph"/>
        <w:ind w:left="792"/>
        <w:jc w:val="both"/>
        <w:rPr>
          <w:rFonts w:ascii="Calibri" w:hAnsi="Calibri" w:cs="Arial"/>
          <w:sz w:val="22"/>
          <w:szCs w:val="22"/>
        </w:rPr>
      </w:pPr>
    </w:p>
    <w:p w14:paraId="285C2871" w14:textId="77777777" w:rsidR="002E6E5A" w:rsidRPr="00DA33E8" w:rsidRDefault="002E6E5A" w:rsidP="00A61FE2">
      <w:pPr>
        <w:pStyle w:val="ListParagraph"/>
        <w:numPr>
          <w:ilvl w:val="1"/>
          <w:numId w:val="1"/>
        </w:numPr>
        <w:ind w:hanging="508"/>
        <w:jc w:val="both"/>
        <w:rPr>
          <w:rFonts w:ascii="Calibri" w:hAnsi="Calibri" w:cs="Arial"/>
          <w:sz w:val="22"/>
          <w:szCs w:val="22"/>
        </w:rPr>
      </w:pPr>
      <w:r w:rsidRPr="00DA33E8">
        <w:rPr>
          <w:rFonts w:ascii="Calibri" w:hAnsi="Calibri" w:cs="Arial"/>
          <w:sz w:val="22"/>
          <w:szCs w:val="22"/>
        </w:rPr>
        <w:t>If the sixth form is over-subscribed priority would be given as follows:</w:t>
      </w:r>
    </w:p>
    <w:p w14:paraId="72884FEA" w14:textId="77777777" w:rsidR="002E6E5A" w:rsidRPr="002E6E5A" w:rsidRDefault="002E6E5A" w:rsidP="00DA33E8">
      <w:pPr>
        <w:pStyle w:val="ListParagraph"/>
        <w:ind w:left="792"/>
        <w:jc w:val="both"/>
        <w:rPr>
          <w:rFonts w:ascii="Calibri" w:hAnsi="Calibri" w:cs="Arial"/>
          <w:sz w:val="22"/>
          <w:szCs w:val="22"/>
        </w:rPr>
      </w:pPr>
    </w:p>
    <w:p w14:paraId="726EAE2E" w14:textId="77777777" w:rsidR="00DA33E8" w:rsidRDefault="007F0A59" w:rsidP="00A61FE2">
      <w:pPr>
        <w:pStyle w:val="ListParagraph"/>
        <w:numPr>
          <w:ilvl w:val="2"/>
          <w:numId w:val="1"/>
        </w:numPr>
        <w:jc w:val="both"/>
        <w:rPr>
          <w:rFonts w:ascii="Calibri" w:hAnsi="Calibri" w:cs="Arial"/>
          <w:sz w:val="22"/>
          <w:szCs w:val="22"/>
        </w:rPr>
      </w:pPr>
      <w:r>
        <w:rPr>
          <w:rFonts w:ascii="Calibri" w:hAnsi="Calibri" w:cs="Arial"/>
          <w:sz w:val="22"/>
          <w:szCs w:val="22"/>
        </w:rPr>
        <w:t xml:space="preserve">A. Children in Public Care </w:t>
      </w:r>
      <w:r w:rsidR="002E6E5A" w:rsidRPr="002E6E5A">
        <w:rPr>
          <w:rFonts w:ascii="Calibri" w:hAnsi="Calibri" w:cs="Arial"/>
          <w:sz w:val="22"/>
          <w:szCs w:val="22"/>
        </w:rPr>
        <w:t xml:space="preserve">looked after children and previously looked after children. Previously looked after children are children who were looked </w:t>
      </w:r>
      <w:proofErr w:type="gramStart"/>
      <w:r w:rsidR="002E6E5A" w:rsidRPr="002E6E5A">
        <w:rPr>
          <w:rFonts w:ascii="Calibri" w:hAnsi="Calibri" w:cs="Arial"/>
          <w:sz w:val="22"/>
          <w:szCs w:val="22"/>
        </w:rPr>
        <w:t>after, but</w:t>
      </w:r>
      <w:proofErr w:type="gramEnd"/>
      <w:r w:rsidR="002E6E5A" w:rsidRPr="002E6E5A">
        <w:rPr>
          <w:rFonts w:ascii="Calibri" w:hAnsi="Calibri" w:cs="Arial"/>
          <w:sz w:val="22"/>
          <w:szCs w:val="22"/>
        </w:rPr>
        <w:t xml:space="preserve"> ceased to b</w:t>
      </w:r>
      <w:r w:rsidR="00DA33E8">
        <w:rPr>
          <w:rFonts w:ascii="Calibri" w:hAnsi="Calibri" w:cs="Arial"/>
          <w:sz w:val="22"/>
          <w:szCs w:val="22"/>
        </w:rPr>
        <w:t>e so because they were adopted</w:t>
      </w:r>
      <w:r w:rsidR="002E6E5A" w:rsidRPr="002E6E5A">
        <w:rPr>
          <w:rFonts w:ascii="Calibri" w:hAnsi="Calibri" w:cs="Arial"/>
          <w:sz w:val="22"/>
          <w:szCs w:val="22"/>
        </w:rPr>
        <w:t xml:space="preserve"> (or becam</w:t>
      </w:r>
      <w:r w:rsidR="00DA33E8">
        <w:rPr>
          <w:rFonts w:ascii="Calibri" w:hAnsi="Calibri" w:cs="Arial"/>
          <w:sz w:val="22"/>
          <w:szCs w:val="22"/>
        </w:rPr>
        <w:t>e subject to a residence order or special guardianship order)</w:t>
      </w:r>
      <w:r w:rsidR="002E6E5A" w:rsidRPr="002E6E5A">
        <w:rPr>
          <w:rFonts w:ascii="Calibri" w:hAnsi="Calibri" w:cs="Arial"/>
          <w:sz w:val="22"/>
          <w:szCs w:val="22"/>
        </w:rPr>
        <w:t>. It would be expected they would have the required qualifications for the courses they wish to study.</w:t>
      </w:r>
    </w:p>
    <w:p w14:paraId="1B1D0363" w14:textId="77777777" w:rsidR="00DA33E8" w:rsidRDefault="00DA33E8" w:rsidP="00DA33E8">
      <w:pPr>
        <w:pStyle w:val="ListParagraph"/>
        <w:ind w:left="1224"/>
        <w:jc w:val="both"/>
        <w:rPr>
          <w:rFonts w:ascii="Calibri" w:hAnsi="Calibri" w:cs="Arial"/>
          <w:sz w:val="22"/>
          <w:szCs w:val="22"/>
        </w:rPr>
      </w:pPr>
    </w:p>
    <w:p w14:paraId="4317BD5D" w14:textId="77777777" w:rsidR="00DA33E8" w:rsidRDefault="002E6E5A" w:rsidP="00A61FE2">
      <w:pPr>
        <w:pStyle w:val="ListParagraph"/>
        <w:numPr>
          <w:ilvl w:val="2"/>
          <w:numId w:val="1"/>
        </w:numPr>
        <w:jc w:val="both"/>
        <w:rPr>
          <w:rFonts w:ascii="Calibri" w:hAnsi="Calibri" w:cs="Arial"/>
          <w:sz w:val="22"/>
          <w:szCs w:val="22"/>
        </w:rPr>
      </w:pPr>
      <w:r w:rsidRPr="00DA33E8">
        <w:rPr>
          <w:rFonts w:ascii="Calibri" w:hAnsi="Calibri" w:cs="Arial"/>
          <w:sz w:val="22"/>
          <w:szCs w:val="22"/>
        </w:rPr>
        <w:t xml:space="preserve">Those children who have siblings currently attending </w:t>
      </w:r>
      <w:r w:rsidR="00DA33E8">
        <w:rPr>
          <w:rFonts w:ascii="Calibri" w:hAnsi="Calibri" w:cs="Arial"/>
          <w:sz w:val="22"/>
          <w:szCs w:val="22"/>
        </w:rPr>
        <w:t>Oldfield</w:t>
      </w:r>
      <w:r w:rsidRPr="00DA33E8">
        <w:rPr>
          <w:rFonts w:ascii="Calibri" w:hAnsi="Calibri" w:cs="Arial"/>
          <w:sz w:val="22"/>
          <w:szCs w:val="22"/>
        </w:rPr>
        <w:t xml:space="preserve"> School.</w:t>
      </w:r>
    </w:p>
    <w:p w14:paraId="00C86ECF" w14:textId="77777777" w:rsidR="00DA33E8" w:rsidRPr="00DA33E8" w:rsidRDefault="00DA33E8" w:rsidP="00DA33E8">
      <w:pPr>
        <w:pStyle w:val="ListParagraph"/>
        <w:rPr>
          <w:rFonts w:ascii="Calibri" w:hAnsi="Calibri" w:cs="Arial"/>
          <w:sz w:val="22"/>
          <w:szCs w:val="22"/>
        </w:rPr>
      </w:pPr>
    </w:p>
    <w:p w14:paraId="244F9C65" w14:textId="77777777" w:rsidR="00DA33E8" w:rsidRDefault="002E6E5A" w:rsidP="00A61FE2">
      <w:pPr>
        <w:pStyle w:val="ListParagraph"/>
        <w:numPr>
          <w:ilvl w:val="2"/>
          <w:numId w:val="1"/>
        </w:numPr>
        <w:jc w:val="both"/>
        <w:rPr>
          <w:rFonts w:ascii="Calibri" w:hAnsi="Calibri" w:cs="Arial"/>
          <w:sz w:val="22"/>
          <w:szCs w:val="22"/>
        </w:rPr>
      </w:pPr>
      <w:r w:rsidRPr="00DA33E8">
        <w:rPr>
          <w:rFonts w:ascii="Calibri" w:hAnsi="Calibri" w:cs="Arial"/>
          <w:sz w:val="22"/>
          <w:szCs w:val="22"/>
        </w:rPr>
        <w:t>Children of staff at the school, in either or both of the following circumstances:</w:t>
      </w:r>
    </w:p>
    <w:p w14:paraId="1D2F9414" w14:textId="77777777" w:rsidR="00DA33E8" w:rsidRPr="00DA33E8" w:rsidRDefault="00DA33E8" w:rsidP="00DA33E8">
      <w:pPr>
        <w:pStyle w:val="ListParagraph"/>
        <w:rPr>
          <w:rFonts w:ascii="Calibri" w:hAnsi="Calibri" w:cs="Arial"/>
          <w:sz w:val="22"/>
          <w:szCs w:val="22"/>
        </w:rPr>
      </w:pPr>
    </w:p>
    <w:p w14:paraId="455089E3" w14:textId="77777777" w:rsidR="00DA33E8" w:rsidRDefault="002E6E5A" w:rsidP="00A61FE2">
      <w:pPr>
        <w:pStyle w:val="ListParagraph"/>
        <w:numPr>
          <w:ilvl w:val="0"/>
          <w:numId w:val="2"/>
        </w:numPr>
        <w:jc w:val="both"/>
        <w:rPr>
          <w:rFonts w:ascii="Calibri" w:hAnsi="Calibri" w:cs="Arial"/>
          <w:sz w:val="22"/>
          <w:szCs w:val="22"/>
        </w:rPr>
      </w:pPr>
      <w:r w:rsidRPr="00DA33E8">
        <w:rPr>
          <w:rFonts w:ascii="Calibri" w:hAnsi="Calibri" w:cs="Arial"/>
          <w:sz w:val="22"/>
          <w:szCs w:val="22"/>
        </w:rPr>
        <w:t>where the member of staff has been employed at the school for two or more years at the time at which the application for admission to the school is made, and/or</w:t>
      </w:r>
    </w:p>
    <w:p w14:paraId="3DC697A7" w14:textId="77777777" w:rsidR="00DA33E8" w:rsidRDefault="002E6E5A" w:rsidP="00A61FE2">
      <w:pPr>
        <w:pStyle w:val="ListParagraph"/>
        <w:numPr>
          <w:ilvl w:val="0"/>
          <w:numId w:val="2"/>
        </w:numPr>
        <w:jc w:val="both"/>
        <w:rPr>
          <w:rFonts w:ascii="Calibri" w:hAnsi="Calibri" w:cs="Arial"/>
          <w:sz w:val="22"/>
          <w:szCs w:val="22"/>
        </w:rPr>
      </w:pPr>
      <w:r w:rsidRPr="00DA33E8">
        <w:rPr>
          <w:rFonts w:ascii="Calibri" w:hAnsi="Calibri" w:cs="Arial"/>
          <w:sz w:val="22"/>
          <w:szCs w:val="22"/>
        </w:rPr>
        <w:t>the member of staff is recruited to fill a vacant post for which there is a demonstrable skill shortage.</w:t>
      </w:r>
    </w:p>
    <w:p w14:paraId="06B4BD16" w14:textId="77777777" w:rsidR="00DA33E8" w:rsidRDefault="00DA33E8" w:rsidP="00DA33E8">
      <w:pPr>
        <w:pStyle w:val="ListParagraph"/>
        <w:ind w:left="792"/>
        <w:jc w:val="both"/>
        <w:rPr>
          <w:rFonts w:ascii="Calibri" w:hAnsi="Calibri" w:cs="Arial"/>
          <w:sz w:val="22"/>
          <w:szCs w:val="22"/>
        </w:rPr>
      </w:pPr>
    </w:p>
    <w:p w14:paraId="5EC6992E" w14:textId="77777777" w:rsidR="00DA33E8" w:rsidRDefault="002E6E5A" w:rsidP="00A61FE2">
      <w:pPr>
        <w:pStyle w:val="ListParagraph"/>
        <w:numPr>
          <w:ilvl w:val="2"/>
          <w:numId w:val="1"/>
        </w:numPr>
        <w:jc w:val="both"/>
        <w:rPr>
          <w:rFonts w:ascii="Calibri" w:hAnsi="Calibri" w:cs="Arial"/>
          <w:sz w:val="22"/>
          <w:szCs w:val="22"/>
        </w:rPr>
      </w:pPr>
      <w:r w:rsidRPr="00DA33E8">
        <w:rPr>
          <w:rFonts w:ascii="Calibri" w:hAnsi="Calibri" w:cs="Arial"/>
          <w:sz w:val="22"/>
          <w:szCs w:val="22"/>
        </w:rPr>
        <w:t>Those children who live nearest to the school, as measured in a direct line between the home address and preferred school. This rule would still be applied strictly to both children living within Bath and North East Somerset and those from neighbouring authorities.</w:t>
      </w:r>
    </w:p>
    <w:p w14:paraId="03EF6FA7" w14:textId="77777777" w:rsidR="00DA33E8" w:rsidRDefault="00DA33E8" w:rsidP="00DA33E8">
      <w:pPr>
        <w:pStyle w:val="ListParagraph"/>
        <w:ind w:left="1224"/>
        <w:jc w:val="both"/>
        <w:rPr>
          <w:rFonts w:ascii="Calibri" w:hAnsi="Calibri" w:cs="Arial"/>
          <w:sz w:val="22"/>
          <w:szCs w:val="22"/>
        </w:rPr>
      </w:pPr>
    </w:p>
    <w:p w14:paraId="139B0966" w14:textId="77777777" w:rsidR="002E6E5A" w:rsidRPr="00DA33E8" w:rsidRDefault="002E6E5A" w:rsidP="00A61FE2">
      <w:pPr>
        <w:pStyle w:val="ListParagraph"/>
        <w:numPr>
          <w:ilvl w:val="1"/>
          <w:numId w:val="1"/>
        </w:numPr>
        <w:ind w:hanging="508"/>
        <w:jc w:val="both"/>
        <w:rPr>
          <w:rFonts w:ascii="Calibri" w:hAnsi="Calibri" w:cs="Arial"/>
          <w:sz w:val="22"/>
          <w:szCs w:val="22"/>
        </w:rPr>
      </w:pPr>
      <w:r w:rsidRPr="00DA33E8">
        <w:rPr>
          <w:rFonts w:ascii="Calibri" w:hAnsi="Calibri" w:cs="Arial"/>
          <w:sz w:val="22"/>
          <w:szCs w:val="22"/>
        </w:rPr>
        <w:t xml:space="preserve">In the event of a place not being offered at </w:t>
      </w:r>
      <w:r w:rsidR="00DA33E8">
        <w:rPr>
          <w:rFonts w:ascii="Calibri" w:hAnsi="Calibri" w:cs="Arial"/>
          <w:sz w:val="22"/>
          <w:szCs w:val="22"/>
        </w:rPr>
        <w:t>Oldfield School</w:t>
      </w:r>
      <w:r w:rsidRPr="00DA33E8">
        <w:rPr>
          <w:rFonts w:ascii="Calibri" w:hAnsi="Calibri" w:cs="Arial"/>
          <w:sz w:val="22"/>
          <w:szCs w:val="22"/>
        </w:rPr>
        <w:t xml:space="preserve"> Sixth Form, the candidate has the right of appeal to an independent appeal panel.</w:t>
      </w:r>
    </w:p>
    <w:p w14:paraId="3DC45C94" w14:textId="77777777" w:rsidR="002E6E5A" w:rsidRPr="002E6E5A" w:rsidRDefault="002E6E5A" w:rsidP="002E6E5A">
      <w:pPr>
        <w:pStyle w:val="ListParagraph"/>
        <w:ind w:left="360"/>
        <w:jc w:val="both"/>
        <w:rPr>
          <w:rFonts w:ascii="Calibri" w:hAnsi="Calibri" w:cs="Arial"/>
          <w:b/>
          <w:sz w:val="22"/>
          <w:szCs w:val="22"/>
        </w:rPr>
      </w:pPr>
    </w:p>
    <w:p w14:paraId="31208165" w14:textId="77777777" w:rsidR="00536CBA" w:rsidRPr="00536CBA" w:rsidRDefault="005F26B1" w:rsidP="00A61FE2">
      <w:pPr>
        <w:pStyle w:val="ListParagraph"/>
        <w:numPr>
          <w:ilvl w:val="0"/>
          <w:numId w:val="1"/>
        </w:numPr>
        <w:jc w:val="both"/>
        <w:rPr>
          <w:rFonts w:ascii="Calibri" w:hAnsi="Calibri" w:cs="Arial"/>
          <w:b/>
          <w:sz w:val="22"/>
          <w:szCs w:val="22"/>
        </w:rPr>
      </w:pPr>
      <w:r>
        <w:rPr>
          <w:rFonts w:ascii="Calibri" w:hAnsi="Calibri" w:cs="Calibri"/>
          <w:b/>
          <w:sz w:val="22"/>
          <w:szCs w:val="22"/>
        </w:rPr>
        <w:t>Evaluation and R</w:t>
      </w:r>
      <w:r w:rsidR="00EE6820" w:rsidRPr="00EE6820">
        <w:rPr>
          <w:rFonts w:ascii="Calibri" w:hAnsi="Calibri" w:cs="Calibri"/>
          <w:b/>
          <w:sz w:val="22"/>
          <w:szCs w:val="22"/>
        </w:rPr>
        <w:t>eview</w:t>
      </w:r>
    </w:p>
    <w:p w14:paraId="4710BB2F" w14:textId="77777777" w:rsidR="00536CBA" w:rsidRPr="00536CBA" w:rsidRDefault="00536CBA" w:rsidP="00536CBA">
      <w:pPr>
        <w:pStyle w:val="ListParagraph"/>
        <w:ind w:left="360"/>
        <w:jc w:val="both"/>
        <w:rPr>
          <w:rFonts w:ascii="Calibri" w:hAnsi="Calibri" w:cs="Arial"/>
          <w:b/>
          <w:sz w:val="22"/>
          <w:szCs w:val="22"/>
        </w:rPr>
      </w:pPr>
    </w:p>
    <w:p w14:paraId="67E9DC74" w14:textId="77777777" w:rsidR="00536CBA" w:rsidRPr="00536CBA" w:rsidRDefault="00536CBA" w:rsidP="00A61FE2">
      <w:pPr>
        <w:pStyle w:val="ListParagraph"/>
        <w:numPr>
          <w:ilvl w:val="1"/>
          <w:numId w:val="1"/>
        </w:numPr>
        <w:ind w:hanging="508"/>
        <w:jc w:val="both"/>
        <w:rPr>
          <w:rFonts w:ascii="Calibri" w:hAnsi="Calibri" w:cs="Arial"/>
          <w:b/>
          <w:sz w:val="22"/>
          <w:szCs w:val="22"/>
        </w:rPr>
      </w:pPr>
      <w:r w:rsidRPr="00536CBA">
        <w:rPr>
          <w:rFonts w:ascii="Calibri" w:hAnsi="Calibri" w:cs="Calibri"/>
          <w:sz w:val="22"/>
          <w:szCs w:val="22"/>
        </w:rPr>
        <w:t>The policy is evaluated in the following ways: informal discussion with parents; discussion with our local Admissions Forum; annual review by Governors’ Admissions Committee</w:t>
      </w:r>
    </w:p>
    <w:p w14:paraId="11BB3AF1" w14:textId="77777777" w:rsidR="00536CBA" w:rsidRPr="00536CBA" w:rsidRDefault="00536CBA" w:rsidP="00536CBA">
      <w:pPr>
        <w:pStyle w:val="ListParagraph"/>
        <w:ind w:left="792"/>
        <w:jc w:val="both"/>
        <w:rPr>
          <w:rFonts w:ascii="Calibri" w:hAnsi="Calibri" w:cs="Arial"/>
          <w:b/>
          <w:sz w:val="22"/>
          <w:szCs w:val="22"/>
        </w:rPr>
      </w:pPr>
    </w:p>
    <w:p w14:paraId="56D0D923" w14:textId="77777777" w:rsidR="00536CBA" w:rsidRPr="00536CBA" w:rsidRDefault="00536CBA" w:rsidP="00A61FE2">
      <w:pPr>
        <w:pStyle w:val="ListParagraph"/>
        <w:numPr>
          <w:ilvl w:val="1"/>
          <w:numId w:val="1"/>
        </w:numPr>
        <w:ind w:hanging="508"/>
        <w:jc w:val="both"/>
        <w:rPr>
          <w:rFonts w:ascii="Calibri" w:hAnsi="Calibri" w:cs="Arial"/>
          <w:b/>
          <w:sz w:val="22"/>
          <w:szCs w:val="22"/>
        </w:rPr>
      </w:pPr>
      <w:r>
        <w:rPr>
          <w:rFonts w:ascii="Calibri" w:hAnsi="Calibri" w:cs="Arial"/>
          <w:sz w:val="22"/>
          <w:szCs w:val="22"/>
        </w:rPr>
        <w:t xml:space="preserve">This Policy will be reviewed annually by the Headteacher, and the Admission Committee will annually determine the admissions arrangements for the next year. </w:t>
      </w:r>
    </w:p>
    <w:p w14:paraId="2526E64A" w14:textId="77777777" w:rsidR="00536CBA" w:rsidRPr="00536CBA" w:rsidRDefault="00536CBA" w:rsidP="00536CBA">
      <w:pPr>
        <w:pStyle w:val="ListParagraph"/>
        <w:rPr>
          <w:rFonts w:ascii="Calibri" w:hAnsi="Calibri" w:cs="Arial"/>
          <w:sz w:val="22"/>
          <w:szCs w:val="22"/>
        </w:rPr>
      </w:pPr>
    </w:p>
    <w:p w14:paraId="605D5ECD" w14:textId="77777777" w:rsidR="00536CBA" w:rsidRPr="00536CBA" w:rsidRDefault="00536CBA" w:rsidP="00A61FE2">
      <w:pPr>
        <w:pStyle w:val="ListParagraph"/>
        <w:numPr>
          <w:ilvl w:val="1"/>
          <w:numId w:val="1"/>
        </w:numPr>
        <w:ind w:hanging="508"/>
        <w:jc w:val="both"/>
        <w:rPr>
          <w:rFonts w:ascii="Calibri" w:hAnsi="Calibri" w:cs="Arial"/>
          <w:b/>
          <w:sz w:val="22"/>
          <w:szCs w:val="22"/>
        </w:rPr>
      </w:pPr>
      <w:r>
        <w:rPr>
          <w:rFonts w:ascii="Calibri" w:hAnsi="Calibri" w:cs="Arial"/>
          <w:sz w:val="22"/>
          <w:szCs w:val="22"/>
        </w:rPr>
        <w:t xml:space="preserve">Any changes to the admissions criteria must be consulted on. This consultation will be an open consultation lasting a period of </w:t>
      </w:r>
      <w:r w:rsidR="00F60D60">
        <w:rPr>
          <w:rFonts w:ascii="Calibri" w:hAnsi="Calibri" w:cs="Arial"/>
          <w:sz w:val="22"/>
          <w:szCs w:val="22"/>
        </w:rPr>
        <w:t>6</w:t>
      </w:r>
      <w:r>
        <w:rPr>
          <w:rFonts w:ascii="Calibri" w:hAnsi="Calibri" w:cs="Arial"/>
          <w:sz w:val="22"/>
          <w:szCs w:val="22"/>
        </w:rPr>
        <w:t xml:space="preserve"> weeks.</w:t>
      </w:r>
    </w:p>
    <w:p w14:paraId="790AC7F8" w14:textId="77777777" w:rsidR="00BC27DA" w:rsidRDefault="00BC27DA" w:rsidP="00BC27DA">
      <w:pPr>
        <w:pStyle w:val="ListParagraph"/>
        <w:rPr>
          <w:rFonts w:ascii="Calibri" w:hAnsi="Calibri" w:cs="Arial"/>
          <w:b/>
          <w:sz w:val="22"/>
          <w:szCs w:val="22"/>
        </w:rPr>
      </w:pPr>
    </w:p>
    <w:p w14:paraId="2DA66BB5" w14:textId="77777777" w:rsidR="00576248" w:rsidRPr="007653F3" w:rsidRDefault="00576248" w:rsidP="007653F3">
      <w:pPr>
        <w:rPr>
          <w:rFonts w:ascii="Calibri" w:hAnsi="Calibri" w:cs="Arial"/>
          <w:b/>
          <w:sz w:val="22"/>
          <w:szCs w:val="22"/>
        </w:rPr>
        <w:sectPr w:rsidR="00576248" w:rsidRPr="007653F3" w:rsidSect="002344C9">
          <w:footerReference w:type="even" r:id="rId12"/>
          <w:footerReference w:type="default" r:id="rId13"/>
          <w:footerReference w:type="first" r:id="rId14"/>
          <w:type w:val="continuous"/>
          <w:pgSz w:w="11909" w:h="16834" w:code="9"/>
          <w:pgMar w:top="1134" w:right="1440" w:bottom="1440" w:left="1440" w:header="0" w:footer="289" w:gutter="0"/>
          <w:cols w:space="720"/>
          <w:titlePg/>
          <w:docGrid w:linePitch="326"/>
        </w:sectPr>
      </w:pPr>
    </w:p>
    <w:p w14:paraId="647EC6E8" w14:textId="77777777" w:rsidR="00137527" w:rsidRPr="00137527" w:rsidRDefault="00137527" w:rsidP="007653F3">
      <w:pPr>
        <w:ind w:right="720"/>
        <w:rPr>
          <w:rFonts w:asciiTheme="minorHAnsi" w:hAnsiTheme="minorHAnsi" w:cstheme="minorHAnsi"/>
          <w:i/>
          <w:sz w:val="16"/>
          <w:szCs w:val="22"/>
          <w:lang w:eastAsia="en-US"/>
        </w:rPr>
      </w:pPr>
    </w:p>
    <w:sectPr w:rsidR="00137527" w:rsidRPr="00137527" w:rsidSect="00137527">
      <w:type w:val="continuous"/>
      <w:pgSz w:w="11909" w:h="16834" w:code="9"/>
      <w:pgMar w:top="720" w:right="720" w:bottom="284" w:left="720" w:header="0" w:footer="289"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teven Mackay" w:date="2019-10-16T07:54:00Z" w:initials="S">
    <w:p w14:paraId="4EF32B22" w14:textId="6878C39A" w:rsidR="00A42134" w:rsidRDefault="00A42134">
      <w:pPr>
        <w:pStyle w:val="CommentText"/>
      </w:pPr>
      <w:r>
        <w:rPr>
          <w:rStyle w:val="CommentReference"/>
        </w:rPr>
        <w:annotationRef/>
      </w:r>
      <w:r>
        <w:t>Change to where the member of staff is currently employed at the school</w:t>
      </w:r>
      <w:r w:rsidR="00D13F47">
        <w:t xml:space="preserve"> and have completed the six month probation period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EF32B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F32B22" w16cid:durableId="24EAFB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F715F" w14:textId="77777777" w:rsidR="008E3CBC" w:rsidRDefault="008E3CBC" w:rsidP="00F51E5F">
      <w:r>
        <w:separator/>
      </w:r>
    </w:p>
  </w:endnote>
  <w:endnote w:type="continuationSeparator" w:id="0">
    <w:p w14:paraId="7AD2B7A8" w14:textId="77777777" w:rsidR="008E3CBC" w:rsidRDefault="008E3CBC" w:rsidP="00F5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Interstate-Light">
    <w:altName w:val="Times New Roman"/>
    <w:panose1 w:val="00000000000000000000"/>
    <w:charset w:val="00"/>
    <w:family w:val="roman"/>
    <w:notTrueType/>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471EE" w14:textId="77777777" w:rsidR="00F90825" w:rsidRPr="002878D8" w:rsidRDefault="00F90825" w:rsidP="00EF757D">
    <w:pPr>
      <w:pStyle w:val="Footer"/>
      <w:jc w:val="right"/>
      <w:rPr>
        <w:sz w:val="16"/>
        <w:szCs w:val="16"/>
      </w:rPr>
    </w:pPr>
    <w:r>
      <w:rPr>
        <w:sz w:val="16"/>
        <w:szCs w:val="16"/>
      </w:rPr>
      <w:t>Approved by the e Governing Body March 2008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1293466"/>
      <w:docPartObj>
        <w:docPartGallery w:val="Page Numbers (Bottom of Page)"/>
        <w:docPartUnique/>
      </w:docPartObj>
    </w:sdtPr>
    <w:sdtEndPr>
      <w:rPr>
        <w:rFonts w:asciiTheme="minorHAnsi" w:hAnsiTheme="minorHAnsi" w:cstheme="minorHAnsi"/>
        <w:noProof/>
        <w:sz w:val="22"/>
        <w:szCs w:val="22"/>
      </w:rPr>
    </w:sdtEndPr>
    <w:sdtContent>
      <w:p w14:paraId="04D5F0CE" w14:textId="684F6471" w:rsidR="00F90825" w:rsidRPr="00576248" w:rsidRDefault="00FF42DA">
        <w:pPr>
          <w:pStyle w:val="Footer"/>
          <w:jc w:val="right"/>
          <w:rPr>
            <w:rFonts w:asciiTheme="minorHAnsi" w:hAnsiTheme="minorHAnsi" w:cstheme="minorHAnsi"/>
            <w:sz w:val="22"/>
            <w:szCs w:val="22"/>
          </w:rPr>
        </w:pPr>
        <w:r w:rsidRPr="00576248">
          <w:rPr>
            <w:rFonts w:asciiTheme="minorHAnsi" w:hAnsiTheme="minorHAnsi" w:cstheme="minorHAnsi"/>
            <w:sz w:val="22"/>
            <w:szCs w:val="22"/>
          </w:rPr>
          <w:fldChar w:fldCharType="begin"/>
        </w:r>
        <w:r w:rsidR="00F90825" w:rsidRPr="00576248">
          <w:rPr>
            <w:rFonts w:asciiTheme="minorHAnsi" w:hAnsiTheme="minorHAnsi" w:cstheme="minorHAnsi"/>
            <w:sz w:val="22"/>
            <w:szCs w:val="22"/>
          </w:rPr>
          <w:instrText xml:space="preserve"> PAGE   \* MERGEFORMAT </w:instrText>
        </w:r>
        <w:r w:rsidRPr="00576248">
          <w:rPr>
            <w:rFonts w:asciiTheme="minorHAnsi" w:hAnsiTheme="minorHAnsi" w:cstheme="minorHAnsi"/>
            <w:sz w:val="22"/>
            <w:szCs w:val="22"/>
          </w:rPr>
          <w:fldChar w:fldCharType="separate"/>
        </w:r>
        <w:r w:rsidR="00914457">
          <w:rPr>
            <w:rFonts w:asciiTheme="minorHAnsi" w:hAnsiTheme="minorHAnsi" w:cstheme="minorHAnsi"/>
            <w:noProof/>
            <w:sz w:val="22"/>
            <w:szCs w:val="22"/>
          </w:rPr>
          <w:t>6</w:t>
        </w:r>
        <w:r w:rsidRPr="00576248">
          <w:rPr>
            <w:rFonts w:asciiTheme="minorHAnsi" w:hAnsiTheme="minorHAnsi" w:cstheme="minorHAnsi"/>
            <w:noProof/>
            <w:sz w:val="22"/>
            <w:szCs w:val="22"/>
          </w:rPr>
          <w:fldChar w:fldCharType="end"/>
        </w:r>
      </w:p>
    </w:sdtContent>
  </w:sdt>
  <w:p w14:paraId="1E83B8CC" w14:textId="77777777" w:rsidR="00F90825" w:rsidRPr="005723E6" w:rsidRDefault="00F90825" w:rsidP="00EF757D">
    <w:pPr>
      <w:pStyle w:val="Footer"/>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8665409"/>
      <w:docPartObj>
        <w:docPartGallery w:val="Page Numbers (Bottom of Page)"/>
        <w:docPartUnique/>
      </w:docPartObj>
    </w:sdtPr>
    <w:sdtEndPr>
      <w:rPr>
        <w:rFonts w:asciiTheme="minorHAnsi" w:hAnsiTheme="minorHAnsi" w:cstheme="minorHAnsi"/>
        <w:noProof/>
        <w:sz w:val="22"/>
      </w:rPr>
    </w:sdtEndPr>
    <w:sdtContent>
      <w:p w14:paraId="667EA592" w14:textId="65E19B64" w:rsidR="00F90825" w:rsidRPr="00576248" w:rsidRDefault="00FF42DA">
        <w:pPr>
          <w:pStyle w:val="Footer"/>
          <w:jc w:val="right"/>
          <w:rPr>
            <w:rFonts w:asciiTheme="minorHAnsi" w:hAnsiTheme="minorHAnsi" w:cstheme="minorHAnsi"/>
            <w:sz w:val="22"/>
          </w:rPr>
        </w:pPr>
        <w:r w:rsidRPr="00576248">
          <w:rPr>
            <w:rFonts w:asciiTheme="minorHAnsi" w:hAnsiTheme="minorHAnsi" w:cstheme="minorHAnsi"/>
            <w:sz w:val="22"/>
          </w:rPr>
          <w:fldChar w:fldCharType="begin"/>
        </w:r>
        <w:r w:rsidR="00F90825" w:rsidRPr="00576248">
          <w:rPr>
            <w:rFonts w:asciiTheme="minorHAnsi" w:hAnsiTheme="minorHAnsi" w:cstheme="minorHAnsi"/>
            <w:sz w:val="22"/>
          </w:rPr>
          <w:instrText xml:space="preserve"> PAGE   \* MERGEFORMAT </w:instrText>
        </w:r>
        <w:r w:rsidRPr="00576248">
          <w:rPr>
            <w:rFonts w:asciiTheme="minorHAnsi" w:hAnsiTheme="minorHAnsi" w:cstheme="minorHAnsi"/>
            <w:sz w:val="22"/>
          </w:rPr>
          <w:fldChar w:fldCharType="separate"/>
        </w:r>
        <w:r w:rsidR="00914457">
          <w:rPr>
            <w:rFonts w:asciiTheme="minorHAnsi" w:hAnsiTheme="minorHAnsi" w:cstheme="minorHAnsi"/>
            <w:noProof/>
            <w:sz w:val="22"/>
          </w:rPr>
          <w:t>1</w:t>
        </w:r>
        <w:r w:rsidRPr="00576248">
          <w:rPr>
            <w:rFonts w:asciiTheme="minorHAnsi" w:hAnsiTheme="minorHAnsi" w:cstheme="minorHAnsi"/>
            <w:noProof/>
            <w:sz w:val="22"/>
          </w:rPr>
          <w:fldChar w:fldCharType="end"/>
        </w:r>
      </w:p>
    </w:sdtContent>
  </w:sdt>
  <w:p w14:paraId="23A2BD6A" w14:textId="77777777" w:rsidR="0065565C" w:rsidRDefault="006556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0EFE9" w14:textId="77777777" w:rsidR="008E3CBC" w:rsidRDefault="008E3CBC" w:rsidP="00F51E5F">
      <w:r>
        <w:separator/>
      </w:r>
    </w:p>
  </w:footnote>
  <w:footnote w:type="continuationSeparator" w:id="0">
    <w:p w14:paraId="5C5CC01C" w14:textId="77777777" w:rsidR="008E3CBC" w:rsidRDefault="008E3CBC" w:rsidP="00F51E5F">
      <w:r>
        <w:continuationSeparator/>
      </w:r>
    </w:p>
  </w:footnote>
  <w:footnote w:id="1">
    <w:p w14:paraId="58D6AE71" w14:textId="77777777" w:rsidR="00F90825" w:rsidRPr="00FB3C79" w:rsidRDefault="00F90825" w:rsidP="00FB3C79">
      <w:pPr>
        <w:pStyle w:val="FootnoteText"/>
        <w:rPr>
          <w:rFonts w:asciiTheme="minorHAnsi" w:hAnsiTheme="minorHAnsi"/>
          <w:sz w:val="16"/>
          <w:szCs w:val="16"/>
        </w:rPr>
      </w:pPr>
      <w:r w:rsidRPr="00FB3C79">
        <w:rPr>
          <w:rStyle w:val="FootnoteReference"/>
          <w:rFonts w:asciiTheme="minorHAnsi" w:hAnsiTheme="minorHAnsi"/>
          <w:sz w:val="16"/>
          <w:szCs w:val="16"/>
        </w:rPr>
        <w:footnoteRef/>
      </w:r>
      <w:r w:rsidRPr="00FB3C79">
        <w:rPr>
          <w:rFonts w:asciiTheme="minorHAnsi" w:hAnsiTheme="minorHAnsi"/>
          <w:sz w:val="16"/>
          <w:szCs w:val="16"/>
        </w:rPr>
        <w:t xml:space="preserve"> A looked after child is a child who is (a) in the care of a local authority, or (b) being provided with accommodation by a local authority in the exercise of their social services functions (see the definition in Section 22(1) of the Children Act 1989) at the time of making an application to a school.</w:t>
      </w:r>
    </w:p>
  </w:footnote>
  <w:footnote w:id="2">
    <w:p w14:paraId="3EEF04BC" w14:textId="77777777" w:rsidR="00F90825" w:rsidRPr="00FB3C79" w:rsidRDefault="00F90825" w:rsidP="00FB3C79">
      <w:pPr>
        <w:pStyle w:val="FootnoteText"/>
        <w:rPr>
          <w:rFonts w:asciiTheme="minorHAnsi" w:hAnsiTheme="minorHAnsi"/>
          <w:sz w:val="16"/>
          <w:szCs w:val="16"/>
        </w:rPr>
      </w:pPr>
      <w:r w:rsidRPr="00FB3C79">
        <w:rPr>
          <w:rStyle w:val="FootnoteReference"/>
          <w:rFonts w:asciiTheme="minorHAnsi" w:hAnsiTheme="minorHAnsi"/>
          <w:sz w:val="16"/>
          <w:szCs w:val="16"/>
        </w:rPr>
        <w:footnoteRef/>
      </w:r>
      <w:r w:rsidRPr="00FB3C79">
        <w:rPr>
          <w:rFonts w:asciiTheme="minorHAnsi" w:hAnsiTheme="minorHAnsi"/>
          <w:sz w:val="16"/>
          <w:szCs w:val="16"/>
        </w:rPr>
        <w:t xml:space="preserve"> Under the terms of the Adoption and Children Act 2002.</w:t>
      </w:r>
    </w:p>
  </w:footnote>
  <w:footnote w:id="3">
    <w:p w14:paraId="72957869" w14:textId="77777777" w:rsidR="00F90825" w:rsidRPr="00FB3C79" w:rsidRDefault="00F90825" w:rsidP="00AF5A4B">
      <w:pPr>
        <w:rPr>
          <w:rFonts w:asciiTheme="minorHAnsi" w:hAnsiTheme="minorHAnsi"/>
          <w:sz w:val="16"/>
          <w:szCs w:val="16"/>
        </w:rPr>
      </w:pPr>
      <w:r w:rsidRPr="00FB3C79">
        <w:rPr>
          <w:rStyle w:val="FootnoteReference"/>
          <w:rFonts w:asciiTheme="minorHAnsi" w:hAnsiTheme="minorHAnsi"/>
          <w:sz w:val="16"/>
          <w:szCs w:val="16"/>
        </w:rPr>
        <w:footnoteRef/>
      </w:r>
      <w:r w:rsidRPr="00FB3C79">
        <w:rPr>
          <w:rFonts w:asciiTheme="minorHAnsi" w:hAnsiTheme="minorHAnsi"/>
          <w:sz w:val="16"/>
          <w:szCs w:val="16"/>
        </w:rPr>
        <w:t xml:space="preserve"> Under the terms of the Children Act 1989. A ‘</w:t>
      </w:r>
      <w:r w:rsidR="00AF5A4B">
        <w:rPr>
          <w:rFonts w:asciiTheme="minorHAnsi" w:hAnsiTheme="minorHAnsi"/>
          <w:sz w:val="16"/>
          <w:szCs w:val="16"/>
        </w:rPr>
        <w:t>Child arrangement order</w:t>
      </w:r>
      <w:r w:rsidRPr="00FB3C79">
        <w:rPr>
          <w:rFonts w:asciiTheme="minorHAnsi" w:hAnsiTheme="minorHAnsi"/>
          <w:sz w:val="16"/>
          <w:szCs w:val="16"/>
        </w:rPr>
        <w:t>’ is defined as an order settling the arrangements to be made as to the person</w:t>
      </w:r>
      <w:r>
        <w:rPr>
          <w:rFonts w:asciiTheme="minorHAnsi" w:hAnsiTheme="minorHAnsi"/>
          <w:sz w:val="16"/>
          <w:szCs w:val="16"/>
        </w:rPr>
        <w:t xml:space="preserve"> with whom the child is to live.</w:t>
      </w:r>
    </w:p>
  </w:footnote>
  <w:footnote w:id="4">
    <w:p w14:paraId="6B39455C" w14:textId="5A4F5236" w:rsidR="00F90825" w:rsidRPr="00914457" w:rsidRDefault="00914457" w:rsidP="00914457">
      <w:pPr>
        <w:jc w:val="both"/>
        <w:rPr>
          <w:rFonts w:asciiTheme="minorHAnsi" w:hAnsiTheme="minorHAnsi"/>
          <w:sz w:val="16"/>
          <w:szCs w:val="16"/>
        </w:rPr>
      </w:pPr>
      <w:r>
        <w:rPr>
          <w:rStyle w:val="FootnoteReference"/>
          <w:rFonts w:asciiTheme="minorHAnsi" w:hAnsiTheme="minorHAnsi"/>
          <w:sz w:val="16"/>
          <w:szCs w:val="16"/>
        </w:rPr>
        <w:t>5</w:t>
      </w:r>
      <w:r w:rsidR="00F90825" w:rsidRPr="00914457">
        <w:rPr>
          <w:rFonts w:asciiTheme="minorHAnsi" w:hAnsiTheme="minorHAnsi"/>
          <w:sz w:val="16"/>
          <w:szCs w:val="16"/>
        </w:rPr>
        <w:t xml:space="preserve"> A sibling refers to children who are brother or sister, half brother or sister, adopted brother or sister, foster brother or sister, </w:t>
      </w:r>
      <w:proofErr w:type="gramStart"/>
      <w:r w:rsidR="00F90825" w:rsidRPr="00914457">
        <w:rPr>
          <w:rFonts w:asciiTheme="minorHAnsi" w:hAnsiTheme="minorHAnsi"/>
          <w:sz w:val="16"/>
          <w:szCs w:val="16"/>
        </w:rPr>
        <w:t>step brother</w:t>
      </w:r>
      <w:proofErr w:type="gramEnd"/>
      <w:r w:rsidR="00F90825" w:rsidRPr="00914457">
        <w:rPr>
          <w:rFonts w:asciiTheme="minorHAnsi" w:hAnsiTheme="minorHAnsi"/>
          <w:sz w:val="16"/>
          <w:szCs w:val="16"/>
        </w:rPr>
        <w:t xml:space="preserve"> or sister, the child of the parent/carer’s partner and in every case the child should be living in the same family unit at the same address.</w:t>
      </w:r>
      <w:r w:rsidR="001B0FB2" w:rsidRPr="00914457">
        <w:rPr>
          <w:rFonts w:ascii="Calibri" w:hAnsi="Calibri" w:cs="Arial"/>
          <w:sz w:val="22"/>
          <w:szCs w:val="22"/>
        </w:rPr>
        <w:t xml:space="preserve"> </w:t>
      </w:r>
      <w:r w:rsidR="001B0FB2" w:rsidRPr="00914457">
        <w:rPr>
          <w:rFonts w:ascii="Calibri" w:hAnsi="Calibri" w:cs="Arial"/>
          <w:sz w:val="16"/>
          <w:szCs w:val="16"/>
        </w:rPr>
        <w:t>A sibling is defined as a child attending the school in Years 7-13 in the year of entry or has left the school within two years of the admission date.</w:t>
      </w:r>
    </w:p>
  </w:footnote>
  <w:footnote w:id="5">
    <w:p w14:paraId="0F26C5F3" w14:textId="77777777" w:rsidR="00F90825" w:rsidRPr="00FB3C79" w:rsidRDefault="00F90825" w:rsidP="00FB3C79">
      <w:pPr>
        <w:pStyle w:val="FootnoteText"/>
        <w:rPr>
          <w:rFonts w:asciiTheme="minorHAnsi" w:hAnsiTheme="minorHAnsi"/>
          <w:sz w:val="16"/>
          <w:szCs w:val="16"/>
        </w:rPr>
      </w:pPr>
      <w:r w:rsidRPr="00FB3C79">
        <w:rPr>
          <w:rStyle w:val="FootnoteReference"/>
          <w:rFonts w:asciiTheme="minorHAnsi" w:hAnsiTheme="minorHAnsi"/>
          <w:sz w:val="16"/>
          <w:szCs w:val="16"/>
        </w:rPr>
        <w:footnoteRef/>
      </w:r>
      <w:r w:rsidRPr="00FB3C79">
        <w:rPr>
          <w:rFonts w:asciiTheme="minorHAnsi" w:hAnsiTheme="minorHAnsi"/>
          <w:sz w:val="16"/>
          <w:szCs w:val="16"/>
        </w:rPr>
        <w:t xml:space="preserve"> If a child is living with two parents with different addresses and is spending time with each parent, one must be nominated as a main address.  </w:t>
      </w:r>
    </w:p>
  </w:footnote>
  <w:footnote w:id="6">
    <w:p w14:paraId="5D84A190" w14:textId="77777777" w:rsidR="00F90825" w:rsidRPr="00FB3C79" w:rsidRDefault="00F90825" w:rsidP="00FB3C79">
      <w:pPr>
        <w:pStyle w:val="FootnoteText"/>
        <w:rPr>
          <w:rFonts w:asciiTheme="minorHAnsi" w:hAnsiTheme="minorHAnsi"/>
          <w:sz w:val="16"/>
          <w:szCs w:val="16"/>
        </w:rPr>
      </w:pPr>
      <w:r w:rsidRPr="00FB3C79">
        <w:rPr>
          <w:rStyle w:val="FootnoteReference"/>
          <w:rFonts w:asciiTheme="minorHAnsi" w:hAnsiTheme="minorHAnsi"/>
          <w:sz w:val="16"/>
          <w:szCs w:val="16"/>
        </w:rPr>
        <w:footnoteRef/>
      </w:r>
      <w:r w:rsidRPr="00FB3C79">
        <w:rPr>
          <w:rFonts w:asciiTheme="minorHAnsi" w:hAnsiTheme="minorHAnsi"/>
          <w:sz w:val="16"/>
          <w:szCs w:val="16"/>
        </w:rPr>
        <w:t xml:space="preserve"> </w:t>
      </w:r>
      <w:r>
        <w:rPr>
          <w:rFonts w:asciiTheme="minorHAnsi" w:hAnsiTheme="minorHAnsi"/>
          <w:sz w:val="16"/>
          <w:szCs w:val="16"/>
        </w:rPr>
        <w:t>Employed means being party to a contract of employment with the School as direct employer and does not include contractors.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42A2E"/>
    <w:multiLevelType w:val="hybridMultilevel"/>
    <w:tmpl w:val="39CCBD00"/>
    <w:lvl w:ilvl="0" w:tplc="F37EB578">
      <w:start w:val="2"/>
      <w:numFmt w:val="decimal"/>
      <w:lvlText w:val="%1."/>
      <w:lvlJc w:val="left"/>
      <w:pPr>
        <w:tabs>
          <w:tab w:val="num" w:pos="885"/>
        </w:tabs>
        <w:ind w:left="885" w:hanging="5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0BD4E8E"/>
    <w:multiLevelType w:val="hybridMultilevel"/>
    <w:tmpl w:val="CB9CC092"/>
    <w:lvl w:ilvl="0" w:tplc="6BF0743E">
      <w:start w:val="1"/>
      <w:numFmt w:val="lowerLetter"/>
      <w:lvlText w:val="%1)"/>
      <w:lvlJc w:val="left"/>
      <w:pPr>
        <w:ind w:left="1584" w:hanging="360"/>
      </w:pPr>
      <w:rPr>
        <w:rFonts w:hint="default"/>
      </w:r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2" w15:restartNumberingAfterBreak="0">
    <w:nsid w:val="727843A2"/>
    <w:multiLevelType w:val="hybridMultilevel"/>
    <w:tmpl w:val="A24257EC"/>
    <w:lvl w:ilvl="0" w:tplc="11A2CAE0">
      <w:start w:val="6"/>
      <w:numFmt w:val="decimal"/>
      <w:lvlText w:val="%1."/>
      <w:lvlJc w:val="left"/>
      <w:pPr>
        <w:ind w:left="69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3" w15:restartNumberingAfterBreak="0">
    <w:nsid w:val="75064297"/>
    <w:multiLevelType w:val="multilevel"/>
    <w:tmpl w:val="46A4844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ven Mackay">
    <w15:presenceInfo w15:providerId="AD" w15:userId="S-1-5-21-343818398-492894223-725345543-151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01C"/>
    <w:rsid w:val="00012071"/>
    <w:rsid w:val="000231E4"/>
    <w:rsid w:val="0003209A"/>
    <w:rsid w:val="00033D59"/>
    <w:rsid w:val="00051DE5"/>
    <w:rsid w:val="000601BA"/>
    <w:rsid w:val="000636E3"/>
    <w:rsid w:val="00066D67"/>
    <w:rsid w:val="000723D3"/>
    <w:rsid w:val="000739E8"/>
    <w:rsid w:val="000779EA"/>
    <w:rsid w:val="00091EB3"/>
    <w:rsid w:val="000924C0"/>
    <w:rsid w:val="000A62C3"/>
    <w:rsid w:val="000B4EB7"/>
    <w:rsid w:val="000C115E"/>
    <w:rsid w:val="000D2A53"/>
    <w:rsid w:val="000F0268"/>
    <w:rsid w:val="001036BC"/>
    <w:rsid w:val="00137527"/>
    <w:rsid w:val="00143677"/>
    <w:rsid w:val="00143946"/>
    <w:rsid w:val="00160F6A"/>
    <w:rsid w:val="00164408"/>
    <w:rsid w:val="00171A5C"/>
    <w:rsid w:val="0017313B"/>
    <w:rsid w:val="001748F6"/>
    <w:rsid w:val="001811FD"/>
    <w:rsid w:val="00184F33"/>
    <w:rsid w:val="00193986"/>
    <w:rsid w:val="001A2DC8"/>
    <w:rsid w:val="001A4C29"/>
    <w:rsid w:val="001A73B8"/>
    <w:rsid w:val="001B0FB2"/>
    <w:rsid w:val="001B560C"/>
    <w:rsid w:val="001C1871"/>
    <w:rsid w:val="00206EAF"/>
    <w:rsid w:val="002137A0"/>
    <w:rsid w:val="00214697"/>
    <w:rsid w:val="00221C99"/>
    <w:rsid w:val="002321A7"/>
    <w:rsid w:val="002344C9"/>
    <w:rsid w:val="00237E40"/>
    <w:rsid w:val="00242395"/>
    <w:rsid w:val="00262C4C"/>
    <w:rsid w:val="00286487"/>
    <w:rsid w:val="002A0E26"/>
    <w:rsid w:val="002B33A9"/>
    <w:rsid w:val="002C0BC4"/>
    <w:rsid w:val="002C3EE1"/>
    <w:rsid w:val="002C5FE6"/>
    <w:rsid w:val="002E6E5A"/>
    <w:rsid w:val="002E767A"/>
    <w:rsid w:val="002F196C"/>
    <w:rsid w:val="002F4895"/>
    <w:rsid w:val="003013DC"/>
    <w:rsid w:val="0031054F"/>
    <w:rsid w:val="00354072"/>
    <w:rsid w:val="003569ED"/>
    <w:rsid w:val="003674D4"/>
    <w:rsid w:val="003739E2"/>
    <w:rsid w:val="00373A62"/>
    <w:rsid w:val="00376571"/>
    <w:rsid w:val="00376C31"/>
    <w:rsid w:val="003833BC"/>
    <w:rsid w:val="00392558"/>
    <w:rsid w:val="003969FF"/>
    <w:rsid w:val="003975FF"/>
    <w:rsid w:val="003C076B"/>
    <w:rsid w:val="003E3C62"/>
    <w:rsid w:val="003E7212"/>
    <w:rsid w:val="003F3174"/>
    <w:rsid w:val="003F3AFD"/>
    <w:rsid w:val="003F7BB1"/>
    <w:rsid w:val="00412EE3"/>
    <w:rsid w:val="00415D3F"/>
    <w:rsid w:val="00435813"/>
    <w:rsid w:val="00436779"/>
    <w:rsid w:val="004411DA"/>
    <w:rsid w:val="00454187"/>
    <w:rsid w:val="004645A7"/>
    <w:rsid w:val="00484398"/>
    <w:rsid w:val="004847E4"/>
    <w:rsid w:val="004950A7"/>
    <w:rsid w:val="004966B3"/>
    <w:rsid w:val="004C5E46"/>
    <w:rsid w:val="004D5628"/>
    <w:rsid w:val="004F4BD2"/>
    <w:rsid w:val="00502851"/>
    <w:rsid w:val="00516046"/>
    <w:rsid w:val="005173E7"/>
    <w:rsid w:val="0052226D"/>
    <w:rsid w:val="00526316"/>
    <w:rsid w:val="005327A4"/>
    <w:rsid w:val="00535619"/>
    <w:rsid w:val="00536AE6"/>
    <w:rsid w:val="00536CBA"/>
    <w:rsid w:val="00540C3C"/>
    <w:rsid w:val="00542838"/>
    <w:rsid w:val="00576248"/>
    <w:rsid w:val="005A3212"/>
    <w:rsid w:val="005A6693"/>
    <w:rsid w:val="005A74D2"/>
    <w:rsid w:val="005B303C"/>
    <w:rsid w:val="005B5B99"/>
    <w:rsid w:val="005C6A32"/>
    <w:rsid w:val="005C7766"/>
    <w:rsid w:val="005D220E"/>
    <w:rsid w:val="005D2A8B"/>
    <w:rsid w:val="005E70A6"/>
    <w:rsid w:val="005F26B1"/>
    <w:rsid w:val="00603F9D"/>
    <w:rsid w:val="00622034"/>
    <w:rsid w:val="00632BD8"/>
    <w:rsid w:val="00637181"/>
    <w:rsid w:val="0064388C"/>
    <w:rsid w:val="00645917"/>
    <w:rsid w:val="0065067A"/>
    <w:rsid w:val="0065565C"/>
    <w:rsid w:val="006610D2"/>
    <w:rsid w:val="006627FC"/>
    <w:rsid w:val="00675AD1"/>
    <w:rsid w:val="006816DE"/>
    <w:rsid w:val="0068492C"/>
    <w:rsid w:val="006A55BF"/>
    <w:rsid w:val="006D2048"/>
    <w:rsid w:val="006D4756"/>
    <w:rsid w:val="006D71C7"/>
    <w:rsid w:val="00705CE6"/>
    <w:rsid w:val="00710714"/>
    <w:rsid w:val="00715035"/>
    <w:rsid w:val="00716FE3"/>
    <w:rsid w:val="00734B07"/>
    <w:rsid w:val="00740157"/>
    <w:rsid w:val="00743FA8"/>
    <w:rsid w:val="00747F03"/>
    <w:rsid w:val="00751921"/>
    <w:rsid w:val="0075407C"/>
    <w:rsid w:val="007617D1"/>
    <w:rsid w:val="007653F3"/>
    <w:rsid w:val="0076643C"/>
    <w:rsid w:val="00771291"/>
    <w:rsid w:val="00771A17"/>
    <w:rsid w:val="007729CA"/>
    <w:rsid w:val="00777EB1"/>
    <w:rsid w:val="007970A7"/>
    <w:rsid w:val="007A0755"/>
    <w:rsid w:val="007A119A"/>
    <w:rsid w:val="007B0AC7"/>
    <w:rsid w:val="007D355D"/>
    <w:rsid w:val="007D4971"/>
    <w:rsid w:val="007D6013"/>
    <w:rsid w:val="007E56A5"/>
    <w:rsid w:val="007F0A59"/>
    <w:rsid w:val="007F6A85"/>
    <w:rsid w:val="00805CB6"/>
    <w:rsid w:val="008254DC"/>
    <w:rsid w:val="008322F5"/>
    <w:rsid w:val="008374A0"/>
    <w:rsid w:val="00837633"/>
    <w:rsid w:val="00837DA0"/>
    <w:rsid w:val="008644BC"/>
    <w:rsid w:val="008965D1"/>
    <w:rsid w:val="008B0F6D"/>
    <w:rsid w:val="008C5C94"/>
    <w:rsid w:val="008D4E05"/>
    <w:rsid w:val="008E3CBC"/>
    <w:rsid w:val="008E4842"/>
    <w:rsid w:val="008E59BC"/>
    <w:rsid w:val="008E7B95"/>
    <w:rsid w:val="008F2556"/>
    <w:rsid w:val="00914457"/>
    <w:rsid w:val="0091446F"/>
    <w:rsid w:val="009207C0"/>
    <w:rsid w:val="009258A1"/>
    <w:rsid w:val="0092767E"/>
    <w:rsid w:val="00950047"/>
    <w:rsid w:val="00957A26"/>
    <w:rsid w:val="009679CE"/>
    <w:rsid w:val="009773C6"/>
    <w:rsid w:val="00983BA6"/>
    <w:rsid w:val="00985D8C"/>
    <w:rsid w:val="009877D2"/>
    <w:rsid w:val="00996FDD"/>
    <w:rsid w:val="009A7343"/>
    <w:rsid w:val="009B539F"/>
    <w:rsid w:val="009B5B4A"/>
    <w:rsid w:val="009C7DF2"/>
    <w:rsid w:val="009D0149"/>
    <w:rsid w:val="009D2CF1"/>
    <w:rsid w:val="009E7FCE"/>
    <w:rsid w:val="009F5BC8"/>
    <w:rsid w:val="009F7906"/>
    <w:rsid w:val="00A11765"/>
    <w:rsid w:val="00A143BD"/>
    <w:rsid w:val="00A14580"/>
    <w:rsid w:val="00A14C3D"/>
    <w:rsid w:val="00A16A52"/>
    <w:rsid w:val="00A1700F"/>
    <w:rsid w:val="00A21E4B"/>
    <w:rsid w:val="00A31415"/>
    <w:rsid w:val="00A42134"/>
    <w:rsid w:val="00A51ACE"/>
    <w:rsid w:val="00A61FE2"/>
    <w:rsid w:val="00A65F13"/>
    <w:rsid w:val="00A7549B"/>
    <w:rsid w:val="00A76059"/>
    <w:rsid w:val="00A83F11"/>
    <w:rsid w:val="00AA1AF1"/>
    <w:rsid w:val="00AB6731"/>
    <w:rsid w:val="00AC34BD"/>
    <w:rsid w:val="00AD1095"/>
    <w:rsid w:val="00AD570F"/>
    <w:rsid w:val="00AD752D"/>
    <w:rsid w:val="00AF5A4B"/>
    <w:rsid w:val="00B1101C"/>
    <w:rsid w:val="00B22CBD"/>
    <w:rsid w:val="00B27BE3"/>
    <w:rsid w:val="00B340D6"/>
    <w:rsid w:val="00B416D6"/>
    <w:rsid w:val="00B73FB5"/>
    <w:rsid w:val="00B86BC6"/>
    <w:rsid w:val="00B86E7D"/>
    <w:rsid w:val="00B91395"/>
    <w:rsid w:val="00BB17CB"/>
    <w:rsid w:val="00BB518A"/>
    <w:rsid w:val="00BC27DA"/>
    <w:rsid w:val="00BC4096"/>
    <w:rsid w:val="00C15536"/>
    <w:rsid w:val="00C20329"/>
    <w:rsid w:val="00C22D75"/>
    <w:rsid w:val="00C31938"/>
    <w:rsid w:val="00C372E7"/>
    <w:rsid w:val="00C37FA6"/>
    <w:rsid w:val="00C433BC"/>
    <w:rsid w:val="00C52678"/>
    <w:rsid w:val="00C53305"/>
    <w:rsid w:val="00C63746"/>
    <w:rsid w:val="00C74CC4"/>
    <w:rsid w:val="00C910BF"/>
    <w:rsid w:val="00C91620"/>
    <w:rsid w:val="00C91E3F"/>
    <w:rsid w:val="00C921C9"/>
    <w:rsid w:val="00C96BCB"/>
    <w:rsid w:val="00CC6107"/>
    <w:rsid w:val="00CE7322"/>
    <w:rsid w:val="00CF0F08"/>
    <w:rsid w:val="00CF36A1"/>
    <w:rsid w:val="00D024C7"/>
    <w:rsid w:val="00D04ACD"/>
    <w:rsid w:val="00D13F47"/>
    <w:rsid w:val="00D16C87"/>
    <w:rsid w:val="00D20A78"/>
    <w:rsid w:val="00D245DE"/>
    <w:rsid w:val="00D35ABD"/>
    <w:rsid w:val="00D40C27"/>
    <w:rsid w:val="00D44850"/>
    <w:rsid w:val="00D54798"/>
    <w:rsid w:val="00D5579F"/>
    <w:rsid w:val="00D624CA"/>
    <w:rsid w:val="00D64A9E"/>
    <w:rsid w:val="00DA0C0A"/>
    <w:rsid w:val="00DA33E8"/>
    <w:rsid w:val="00DA698C"/>
    <w:rsid w:val="00DB3748"/>
    <w:rsid w:val="00DB5BDC"/>
    <w:rsid w:val="00DC4F61"/>
    <w:rsid w:val="00DD6ABA"/>
    <w:rsid w:val="00DE55D9"/>
    <w:rsid w:val="00E00292"/>
    <w:rsid w:val="00E0030C"/>
    <w:rsid w:val="00E14C47"/>
    <w:rsid w:val="00E211E1"/>
    <w:rsid w:val="00E41D26"/>
    <w:rsid w:val="00E4201C"/>
    <w:rsid w:val="00E449B1"/>
    <w:rsid w:val="00E53A45"/>
    <w:rsid w:val="00E76F2A"/>
    <w:rsid w:val="00E8050C"/>
    <w:rsid w:val="00EA16DB"/>
    <w:rsid w:val="00EA4B6A"/>
    <w:rsid w:val="00EB3491"/>
    <w:rsid w:val="00EC1274"/>
    <w:rsid w:val="00EC3D9A"/>
    <w:rsid w:val="00ED5EBA"/>
    <w:rsid w:val="00EE022B"/>
    <w:rsid w:val="00EE6820"/>
    <w:rsid w:val="00EF5231"/>
    <w:rsid w:val="00EF62F3"/>
    <w:rsid w:val="00EF6BCF"/>
    <w:rsid w:val="00EF757D"/>
    <w:rsid w:val="00EF790B"/>
    <w:rsid w:val="00F0012D"/>
    <w:rsid w:val="00F16662"/>
    <w:rsid w:val="00F22EE6"/>
    <w:rsid w:val="00F238DB"/>
    <w:rsid w:val="00F31119"/>
    <w:rsid w:val="00F32058"/>
    <w:rsid w:val="00F33A5B"/>
    <w:rsid w:val="00F360AB"/>
    <w:rsid w:val="00F37435"/>
    <w:rsid w:val="00F51BAE"/>
    <w:rsid w:val="00F51E5F"/>
    <w:rsid w:val="00F60D60"/>
    <w:rsid w:val="00F63E8A"/>
    <w:rsid w:val="00F63FCF"/>
    <w:rsid w:val="00F840D5"/>
    <w:rsid w:val="00F90825"/>
    <w:rsid w:val="00FA5044"/>
    <w:rsid w:val="00FB3C79"/>
    <w:rsid w:val="00FB484A"/>
    <w:rsid w:val="00FD1A84"/>
    <w:rsid w:val="00FD5E0D"/>
    <w:rsid w:val="00FE6D51"/>
    <w:rsid w:val="00FF4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2E749AF"/>
  <w15:docId w15:val="{86C0CC6E-3F7F-47D4-9094-99EBF4FA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196C"/>
    <w:rPr>
      <w:sz w:val="24"/>
      <w:szCs w:val="24"/>
    </w:rPr>
  </w:style>
  <w:style w:type="paragraph" w:styleId="Heading1">
    <w:name w:val="heading 1"/>
    <w:basedOn w:val="Normal"/>
    <w:next w:val="Normal"/>
    <w:link w:val="Heading1Char"/>
    <w:qFormat/>
    <w:rsid w:val="009E7FCE"/>
    <w:pPr>
      <w:keepNext/>
      <w:jc w:val="both"/>
      <w:outlineLvl w:val="0"/>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201C"/>
    <w:pPr>
      <w:tabs>
        <w:tab w:val="center" w:pos="4153"/>
        <w:tab w:val="right" w:pos="8306"/>
      </w:tabs>
    </w:pPr>
  </w:style>
  <w:style w:type="paragraph" w:styleId="Footer">
    <w:name w:val="footer"/>
    <w:basedOn w:val="Normal"/>
    <w:link w:val="FooterChar"/>
    <w:uiPriority w:val="99"/>
    <w:rsid w:val="00E4201C"/>
    <w:pPr>
      <w:tabs>
        <w:tab w:val="center" w:pos="4153"/>
        <w:tab w:val="right" w:pos="8306"/>
      </w:tabs>
    </w:pPr>
  </w:style>
  <w:style w:type="paragraph" w:customStyle="1" w:styleId="Boxtext">
    <w:name w:val="Box text"/>
    <w:basedOn w:val="Normal"/>
    <w:rsid w:val="00E4201C"/>
    <w:pPr>
      <w:suppressAutoHyphens/>
      <w:autoSpaceDE w:val="0"/>
      <w:autoSpaceDN w:val="0"/>
      <w:adjustRightInd w:val="0"/>
      <w:spacing w:after="283" w:line="240" w:lineRule="atLeast"/>
      <w:ind w:left="113" w:right="113"/>
      <w:textAlignment w:val="center"/>
    </w:pPr>
    <w:rPr>
      <w:rFonts w:ascii="Interstate-Light" w:hAnsi="Interstate-Light" w:cs="Interstate-Light"/>
      <w:color w:val="000000"/>
      <w:sz w:val="18"/>
      <w:szCs w:val="18"/>
    </w:rPr>
  </w:style>
  <w:style w:type="character" w:styleId="Hyperlink">
    <w:name w:val="Hyperlink"/>
    <w:rsid w:val="00E4201C"/>
    <w:rPr>
      <w:color w:val="0000FF"/>
      <w:u w:val="single"/>
    </w:rPr>
  </w:style>
  <w:style w:type="character" w:styleId="PageNumber">
    <w:name w:val="page number"/>
    <w:basedOn w:val="DefaultParagraphFont"/>
    <w:rsid w:val="00E4201C"/>
  </w:style>
  <w:style w:type="character" w:styleId="FollowedHyperlink">
    <w:name w:val="FollowedHyperlink"/>
    <w:rsid w:val="008644BC"/>
    <w:rPr>
      <w:color w:val="800080"/>
      <w:u w:val="single"/>
    </w:rPr>
  </w:style>
  <w:style w:type="paragraph" w:customStyle="1" w:styleId="indent1">
    <w:name w:val="indent1"/>
    <w:basedOn w:val="Normal"/>
    <w:rsid w:val="00A11765"/>
    <w:pPr>
      <w:tabs>
        <w:tab w:val="left" w:pos="720"/>
        <w:tab w:val="left" w:pos="1440"/>
      </w:tabs>
      <w:ind w:left="720" w:hanging="720"/>
    </w:pPr>
    <w:rPr>
      <w:rFonts w:ascii="Arial" w:hAnsi="Arial"/>
      <w:sz w:val="22"/>
      <w:szCs w:val="22"/>
    </w:rPr>
  </w:style>
  <w:style w:type="paragraph" w:styleId="FootnoteText">
    <w:name w:val="footnote text"/>
    <w:basedOn w:val="Normal"/>
    <w:semiHidden/>
    <w:rsid w:val="00262C4C"/>
    <w:rPr>
      <w:sz w:val="20"/>
      <w:szCs w:val="20"/>
    </w:rPr>
  </w:style>
  <w:style w:type="character" w:styleId="FootnoteReference">
    <w:name w:val="footnote reference"/>
    <w:uiPriority w:val="99"/>
    <w:semiHidden/>
    <w:rsid w:val="00262C4C"/>
    <w:rPr>
      <w:vertAlign w:val="superscript"/>
    </w:rPr>
  </w:style>
  <w:style w:type="paragraph" w:styleId="NormalWeb">
    <w:name w:val="Normal (Web)"/>
    <w:basedOn w:val="Normal"/>
    <w:rsid w:val="00716FE3"/>
    <w:pPr>
      <w:spacing w:before="100" w:beforeAutospacing="1" w:after="100" w:afterAutospacing="1"/>
    </w:pPr>
    <w:rPr>
      <w:rFonts w:ascii="Verdana" w:eastAsia="Arial Unicode MS" w:hAnsi="Verdana" w:cs="Arial Unicode MS"/>
      <w:sz w:val="18"/>
      <w:szCs w:val="18"/>
      <w:lang w:eastAsia="en-US"/>
    </w:rPr>
  </w:style>
  <w:style w:type="paragraph" w:styleId="ListParagraph">
    <w:name w:val="List Paragraph"/>
    <w:basedOn w:val="Normal"/>
    <w:uiPriority w:val="34"/>
    <w:qFormat/>
    <w:rsid w:val="00A14580"/>
    <w:pPr>
      <w:ind w:left="720"/>
    </w:pPr>
  </w:style>
  <w:style w:type="paragraph" w:styleId="BalloonText">
    <w:name w:val="Balloon Text"/>
    <w:basedOn w:val="Normal"/>
    <w:link w:val="BalloonTextChar"/>
    <w:rsid w:val="00771A17"/>
    <w:rPr>
      <w:rFonts w:ascii="Tahoma" w:hAnsi="Tahoma"/>
      <w:sz w:val="16"/>
      <w:szCs w:val="16"/>
    </w:rPr>
  </w:style>
  <w:style w:type="character" w:customStyle="1" w:styleId="BalloonTextChar">
    <w:name w:val="Balloon Text Char"/>
    <w:link w:val="BalloonText"/>
    <w:rsid w:val="00771A17"/>
    <w:rPr>
      <w:rFonts w:ascii="Tahoma" w:hAnsi="Tahoma" w:cs="Tahoma"/>
      <w:sz w:val="16"/>
      <w:szCs w:val="16"/>
    </w:rPr>
  </w:style>
  <w:style w:type="character" w:styleId="CommentReference">
    <w:name w:val="annotation reference"/>
    <w:rsid w:val="00E449B1"/>
    <w:rPr>
      <w:sz w:val="16"/>
      <w:szCs w:val="16"/>
    </w:rPr>
  </w:style>
  <w:style w:type="paragraph" w:styleId="CommentText">
    <w:name w:val="annotation text"/>
    <w:basedOn w:val="Normal"/>
    <w:link w:val="CommentTextChar"/>
    <w:rsid w:val="00E449B1"/>
    <w:rPr>
      <w:sz w:val="20"/>
      <w:szCs w:val="20"/>
    </w:rPr>
  </w:style>
  <w:style w:type="character" w:customStyle="1" w:styleId="CommentTextChar">
    <w:name w:val="Comment Text Char"/>
    <w:basedOn w:val="DefaultParagraphFont"/>
    <w:link w:val="CommentText"/>
    <w:rsid w:val="00E449B1"/>
  </w:style>
  <w:style w:type="paragraph" w:styleId="CommentSubject">
    <w:name w:val="annotation subject"/>
    <w:basedOn w:val="CommentText"/>
    <w:next w:val="CommentText"/>
    <w:link w:val="CommentSubjectChar"/>
    <w:rsid w:val="00E449B1"/>
    <w:rPr>
      <w:b/>
      <w:bCs/>
    </w:rPr>
  </w:style>
  <w:style w:type="character" w:customStyle="1" w:styleId="CommentSubjectChar">
    <w:name w:val="Comment Subject Char"/>
    <w:link w:val="CommentSubject"/>
    <w:rsid w:val="00E449B1"/>
    <w:rPr>
      <w:b/>
      <w:bCs/>
    </w:rPr>
  </w:style>
  <w:style w:type="character" w:customStyle="1" w:styleId="FooterChar">
    <w:name w:val="Footer Char"/>
    <w:basedOn w:val="DefaultParagraphFont"/>
    <w:link w:val="Footer"/>
    <w:uiPriority w:val="99"/>
    <w:rsid w:val="00637181"/>
    <w:rPr>
      <w:sz w:val="24"/>
      <w:szCs w:val="24"/>
    </w:rPr>
  </w:style>
  <w:style w:type="character" w:customStyle="1" w:styleId="Heading1Char">
    <w:name w:val="Heading 1 Char"/>
    <w:basedOn w:val="DefaultParagraphFont"/>
    <w:link w:val="Heading1"/>
    <w:rsid w:val="009E7FCE"/>
    <w:rPr>
      <w:b/>
      <w:sz w:val="24"/>
      <w:lang w:eastAsia="en-US"/>
    </w:rPr>
  </w:style>
  <w:style w:type="paragraph" w:styleId="Subtitle">
    <w:name w:val="Subtitle"/>
    <w:basedOn w:val="Normal"/>
    <w:link w:val="SubtitleChar"/>
    <w:qFormat/>
    <w:rsid w:val="009E7FCE"/>
    <w:rPr>
      <w:rFonts w:ascii="Arial" w:hAnsi="Arial"/>
      <w:b/>
      <w:szCs w:val="20"/>
      <w:lang w:eastAsia="en-US"/>
    </w:rPr>
  </w:style>
  <w:style w:type="character" w:customStyle="1" w:styleId="SubtitleChar">
    <w:name w:val="Subtitle Char"/>
    <w:basedOn w:val="DefaultParagraphFont"/>
    <w:link w:val="Subtitle"/>
    <w:rsid w:val="009E7FCE"/>
    <w:rPr>
      <w:rFonts w:ascii="Arial" w:hAnsi="Arial"/>
      <w:b/>
      <w:sz w:val="24"/>
      <w:lang w:eastAsia="en-US"/>
    </w:rPr>
  </w:style>
  <w:style w:type="paragraph" w:styleId="BlockText">
    <w:name w:val="Block Text"/>
    <w:basedOn w:val="Normal"/>
    <w:rsid w:val="009E7FCE"/>
    <w:pPr>
      <w:tabs>
        <w:tab w:val="left" w:pos="-720"/>
        <w:tab w:val="left" w:pos="8385"/>
      </w:tabs>
      <w:suppressAutoHyphens/>
      <w:ind w:left="164" w:right="401"/>
      <w:jc w:val="both"/>
    </w:pPr>
    <w:rPr>
      <w:spacing w:val="-3"/>
      <w:szCs w:val="20"/>
      <w:lang w:eastAsia="en-US"/>
    </w:rPr>
  </w:style>
  <w:style w:type="paragraph" w:styleId="NoSpacing">
    <w:name w:val="No Spacing"/>
    <w:uiPriority w:val="1"/>
    <w:qFormat/>
    <w:rsid w:val="00751921"/>
    <w:rPr>
      <w:rFonts w:ascii="Calibri" w:eastAsia="Calibri" w:hAnsi="Calibri"/>
      <w:sz w:val="22"/>
      <w:szCs w:val="22"/>
      <w:lang w:eastAsia="en-US"/>
    </w:rPr>
  </w:style>
  <w:style w:type="table" w:styleId="TableGrid">
    <w:name w:val="Table Grid"/>
    <w:basedOn w:val="TableNormal"/>
    <w:rsid w:val="001A4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7EB1"/>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95092">
      <w:bodyDiv w:val="1"/>
      <w:marLeft w:val="0"/>
      <w:marRight w:val="0"/>
      <w:marTop w:val="0"/>
      <w:marBottom w:val="0"/>
      <w:divBdr>
        <w:top w:val="none" w:sz="0" w:space="0" w:color="auto"/>
        <w:left w:val="none" w:sz="0" w:space="0" w:color="auto"/>
        <w:bottom w:val="none" w:sz="0" w:space="0" w:color="auto"/>
        <w:right w:val="none" w:sz="0" w:space="0" w:color="auto"/>
      </w:divBdr>
    </w:div>
    <w:div w:id="79567546">
      <w:bodyDiv w:val="1"/>
      <w:marLeft w:val="0"/>
      <w:marRight w:val="0"/>
      <w:marTop w:val="0"/>
      <w:marBottom w:val="0"/>
      <w:divBdr>
        <w:top w:val="none" w:sz="0" w:space="0" w:color="auto"/>
        <w:left w:val="none" w:sz="0" w:space="0" w:color="auto"/>
        <w:bottom w:val="none" w:sz="0" w:space="0" w:color="auto"/>
        <w:right w:val="none" w:sz="0" w:space="0" w:color="auto"/>
      </w:divBdr>
    </w:div>
    <w:div w:id="155145488">
      <w:bodyDiv w:val="1"/>
      <w:marLeft w:val="0"/>
      <w:marRight w:val="0"/>
      <w:marTop w:val="0"/>
      <w:marBottom w:val="0"/>
      <w:divBdr>
        <w:top w:val="none" w:sz="0" w:space="0" w:color="auto"/>
        <w:left w:val="none" w:sz="0" w:space="0" w:color="auto"/>
        <w:bottom w:val="none" w:sz="0" w:space="0" w:color="auto"/>
        <w:right w:val="none" w:sz="0" w:space="0" w:color="auto"/>
      </w:divBdr>
    </w:div>
    <w:div w:id="308943308">
      <w:bodyDiv w:val="1"/>
      <w:marLeft w:val="0"/>
      <w:marRight w:val="0"/>
      <w:marTop w:val="0"/>
      <w:marBottom w:val="0"/>
      <w:divBdr>
        <w:top w:val="none" w:sz="0" w:space="0" w:color="auto"/>
        <w:left w:val="none" w:sz="0" w:space="0" w:color="auto"/>
        <w:bottom w:val="none" w:sz="0" w:space="0" w:color="auto"/>
        <w:right w:val="none" w:sz="0" w:space="0" w:color="auto"/>
      </w:divBdr>
    </w:div>
    <w:div w:id="1178010112">
      <w:bodyDiv w:val="1"/>
      <w:marLeft w:val="0"/>
      <w:marRight w:val="0"/>
      <w:marTop w:val="0"/>
      <w:marBottom w:val="0"/>
      <w:divBdr>
        <w:top w:val="none" w:sz="0" w:space="0" w:color="auto"/>
        <w:left w:val="none" w:sz="0" w:space="0" w:color="auto"/>
        <w:bottom w:val="none" w:sz="0" w:space="0" w:color="auto"/>
        <w:right w:val="none" w:sz="0" w:space="0" w:color="auto"/>
      </w:divBdr>
    </w:div>
    <w:div w:id="1535733960">
      <w:bodyDiv w:val="1"/>
      <w:marLeft w:val="0"/>
      <w:marRight w:val="0"/>
      <w:marTop w:val="0"/>
      <w:marBottom w:val="0"/>
      <w:divBdr>
        <w:top w:val="none" w:sz="0" w:space="0" w:color="auto"/>
        <w:left w:val="none" w:sz="0" w:space="0" w:color="auto"/>
        <w:bottom w:val="none" w:sz="0" w:space="0" w:color="auto"/>
        <w:right w:val="none" w:sz="0" w:space="0" w:color="auto"/>
      </w:divBdr>
    </w:div>
    <w:div w:id="1965039134">
      <w:bodyDiv w:val="1"/>
      <w:marLeft w:val="0"/>
      <w:marRight w:val="0"/>
      <w:marTop w:val="0"/>
      <w:marBottom w:val="0"/>
      <w:divBdr>
        <w:top w:val="none" w:sz="0" w:space="0" w:color="auto"/>
        <w:left w:val="none" w:sz="0" w:space="0" w:color="auto"/>
        <w:bottom w:val="none" w:sz="0" w:space="0" w:color="auto"/>
        <w:right w:val="none" w:sz="0" w:space="0" w:color="auto"/>
      </w:divBdr>
    </w:div>
    <w:div w:id="206144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DEF20-06A5-4859-BC04-D90AED50E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2530</Words>
  <Characters>12566</Characters>
  <Application>Microsoft Office Word</Application>
  <DocSecurity>0</DocSecurity>
  <Lines>104</Lines>
  <Paragraphs>30</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15066</CharactersWithSpaces>
  <SharedDoc>false</SharedDoc>
  <HLinks>
    <vt:vector size="30" baseType="variant">
      <vt:variant>
        <vt:i4>3145815</vt:i4>
      </vt:variant>
      <vt:variant>
        <vt:i4>12</vt:i4>
      </vt:variant>
      <vt:variant>
        <vt:i4>0</vt:i4>
      </vt:variant>
      <vt:variant>
        <vt:i4>5</vt:i4>
      </vt:variant>
      <vt:variant>
        <vt:lpwstr>mailto:Safeguarding.administrationteam@bathnes.gcsx.gov.uk</vt:lpwstr>
      </vt:variant>
      <vt:variant>
        <vt:lpwstr/>
      </vt:variant>
      <vt:variant>
        <vt:i4>2359395</vt:i4>
      </vt:variant>
      <vt:variant>
        <vt:i4>9</vt:i4>
      </vt:variant>
      <vt:variant>
        <vt:i4>0</vt:i4>
      </vt:variant>
      <vt:variant>
        <vt:i4>5</vt:i4>
      </vt:variant>
      <vt:variant>
        <vt:lpwstr>mailto:Jackie_Deas@bathnes.gov.uk</vt:lpwstr>
      </vt:variant>
      <vt:variant>
        <vt:lpwstr/>
      </vt:variant>
      <vt:variant>
        <vt:i4>2490388</vt:i4>
      </vt:variant>
      <vt:variant>
        <vt:i4>6</vt:i4>
      </vt:variant>
      <vt:variant>
        <vt:i4>0</vt:i4>
      </vt:variant>
      <vt:variant>
        <vt:i4>5</vt:i4>
      </vt:variant>
      <vt:variant>
        <vt:lpwstr>mailto:governors@oldfieldschool.com</vt:lpwstr>
      </vt:variant>
      <vt:variant>
        <vt:lpwstr/>
      </vt:variant>
      <vt:variant>
        <vt:i4>5439522</vt:i4>
      </vt:variant>
      <vt:variant>
        <vt:i4>3</vt:i4>
      </vt:variant>
      <vt:variant>
        <vt:i4>0</vt:i4>
      </vt:variant>
      <vt:variant>
        <vt:i4>5</vt:i4>
      </vt:variant>
      <vt:variant>
        <vt:lpwstr>mailto:m.woodville@oldfieldschool.com</vt:lpwstr>
      </vt:variant>
      <vt:variant>
        <vt:lpwstr/>
      </vt:variant>
      <vt:variant>
        <vt:i4>5767209</vt:i4>
      </vt:variant>
      <vt:variant>
        <vt:i4>0</vt:i4>
      </vt:variant>
      <vt:variant>
        <vt:i4>0</vt:i4>
      </vt:variant>
      <vt:variant>
        <vt:i4>5</vt:i4>
      </vt:variant>
      <vt:variant>
        <vt:lpwstr>mailto:s.mills@oldfieldschool.com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S.Mackay</dc:creator>
  <cp:lastModifiedBy>Steven Mackay</cp:lastModifiedBy>
  <cp:revision>10</cp:revision>
  <cp:lastPrinted>2019-10-16T11:05:00Z</cp:lastPrinted>
  <dcterms:created xsi:type="dcterms:W3CDTF">2019-11-29T07:21:00Z</dcterms:created>
  <dcterms:modified xsi:type="dcterms:W3CDTF">2021-09-14T10:28:00Z</dcterms:modified>
</cp:coreProperties>
</file>